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8AAE" w14:textId="77777777" w:rsidR="00A95DA2" w:rsidRDefault="008D46BB">
      <w:pPr>
        <w:jc w:val="center"/>
        <w:rPr>
          <w:b/>
        </w:rPr>
      </w:pPr>
      <w:r>
        <w:rPr>
          <w:b/>
        </w:rPr>
        <w:t>WINNETKA-NORTHFIELD PUBLIC LIBRARY DISTRICT</w:t>
      </w:r>
    </w:p>
    <w:p w14:paraId="11B62B60" w14:textId="77777777" w:rsidR="00A95DA2" w:rsidRDefault="008D46BB">
      <w:pPr>
        <w:jc w:val="center"/>
        <w:rPr>
          <w:b/>
        </w:rPr>
      </w:pPr>
      <w:r>
        <w:rPr>
          <w:b/>
        </w:rPr>
        <w:t>MINUTES OF A REGULAR MEETING OF THE</w:t>
      </w:r>
    </w:p>
    <w:p w14:paraId="14AAC683" w14:textId="77777777" w:rsidR="00A95DA2" w:rsidRDefault="008D46BB">
      <w:pPr>
        <w:jc w:val="center"/>
        <w:rPr>
          <w:b/>
        </w:rPr>
      </w:pPr>
      <w:r>
        <w:rPr>
          <w:b/>
        </w:rPr>
        <w:t>BOARD OF TRUSTEES</w:t>
      </w:r>
    </w:p>
    <w:p w14:paraId="768E51C0" w14:textId="77777777" w:rsidR="00A95DA2" w:rsidRDefault="00A95DA2">
      <w:pPr>
        <w:jc w:val="center"/>
      </w:pPr>
    </w:p>
    <w:p w14:paraId="4CE31B80" w14:textId="77777777" w:rsidR="00A95DA2" w:rsidRDefault="008D46BB">
      <w:pPr>
        <w:jc w:val="center"/>
      </w:pPr>
      <w:r>
        <w:t>July 15, 2024</w:t>
      </w:r>
    </w:p>
    <w:p w14:paraId="3FA2D4F1" w14:textId="77777777" w:rsidR="00A95DA2" w:rsidRDefault="00A95DA2">
      <w:pPr>
        <w:jc w:val="center"/>
      </w:pPr>
    </w:p>
    <w:p w14:paraId="64CFFA6A" w14:textId="77777777" w:rsidR="00A95DA2" w:rsidRDefault="008D46BB">
      <w:pPr>
        <w:ind w:firstLine="0"/>
        <w:rPr>
          <w:b/>
        </w:rPr>
      </w:pPr>
      <w:r>
        <w:rPr>
          <w:b/>
        </w:rPr>
        <w:t xml:space="preserve">I. </w:t>
      </w:r>
      <w:r>
        <w:rPr>
          <w:b/>
        </w:rPr>
        <w:tab/>
        <w:t>Call to Order</w:t>
      </w:r>
    </w:p>
    <w:p w14:paraId="19C69EAF" w14:textId="77777777" w:rsidR="00A95DA2" w:rsidRDefault="008D46BB">
      <w:r>
        <w:t>The meeting was held at the Winnetka Library, 768 Oak St., Winnetka,</w:t>
      </w:r>
    </w:p>
    <w:p w14:paraId="73C261CF" w14:textId="77777777" w:rsidR="00A95DA2" w:rsidRDefault="008D46BB">
      <w:r>
        <w:t xml:space="preserve">Illinois.  President Mitchell called the </w:t>
      </w:r>
      <w:r>
        <w:t>meeting to order at 7:02 p.m. A quorum was</w:t>
      </w:r>
    </w:p>
    <w:p w14:paraId="032F31EC" w14:textId="77777777" w:rsidR="00A95DA2" w:rsidRDefault="008D46BB">
      <w:r>
        <w:t>present.</w:t>
      </w:r>
    </w:p>
    <w:p w14:paraId="449AD79E" w14:textId="77777777" w:rsidR="00A95DA2" w:rsidRDefault="00A95DA2">
      <w:pPr>
        <w:ind w:firstLine="0"/>
      </w:pPr>
    </w:p>
    <w:p w14:paraId="034E9AAD" w14:textId="77777777" w:rsidR="00A95DA2" w:rsidRDefault="008D46BB">
      <w:pPr>
        <w:ind w:firstLine="0"/>
        <w:rPr>
          <w:b/>
        </w:rPr>
      </w:pPr>
      <w:r>
        <w:rPr>
          <w:b/>
        </w:rPr>
        <w:t>II.</w:t>
      </w:r>
      <w:r>
        <w:rPr>
          <w:b/>
        </w:rPr>
        <w:tab/>
        <w:t>Roll Call</w:t>
      </w:r>
    </w:p>
    <w:p w14:paraId="799093E5" w14:textId="77777777" w:rsidR="00A95DA2" w:rsidRDefault="008D46BB">
      <w:pPr>
        <w:ind w:left="720" w:firstLine="0"/>
      </w:pPr>
      <w:r>
        <w:t>Present: Trustees Travis Gosselin, Matt Kinnich, Sarah Munoz, Ranjini Shankar, Thomas Sundell, Sarah Tegel, and Board President Melissa Mitchell; and Library Director Monica Dombrowski.</w:t>
      </w:r>
    </w:p>
    <w:p w14:paraId="3A86A91D" w14:textId="77777777" w:rsidR="00A95DA2" w:rsidRDefault="00A95DA2">
      <w:pPr>
        <w:ind w:left="720" w:firstLine="0"/>
      </w:pPr>
    </w:p>
    <w:p w14:paraId="5B127DBF" w14:textId="77777777" w:rsidR="00A95DA2" w:rsidRDefault="008D46BB">
      <w:pPr>
        <w:ind w:firstLine="0"/>
      </w:pPr>
      <w:r>
        <w:tab/>
        <w:t>Present were library employees Mark Swenson and Luvia Melero.</w:t>
      </w:r>
    </w:p>
    <w:p w14:paraId="6F6EFBC6" w14:textId="77777777" w:rsidR="00A95DA2" w:rsidRDefault="008D46BB">
      <w:pPr>
        <w:ind w:firstLine="0"/>
      </w:pPr>
      <w:r>
        <w:tab/>
        <w:t>Present was Jeffrey Liss online.</w:t>
      </w:r>
    </w:p>
    <w:p w14:paraId="0FBDD0A5" w14:textId="77777777" w:rsidR="00A95DA2" w:rsidRDefault="00A95DA2">
      <w:pPr>
        <w:ind w:firstLine="0"/>
      </w:pPr>
    </w:p>
    <w:p w14:paraId="7FFA0B33" w14:textId="77777777" w:rsidR="00A95DA2" w:rsidRDefault="008D46BB">
      <w:pPr>
        <w:ind w:firstLine="0"/>
        <w:rPr>
          <w:b/>
        </w:rPr>
      </w:pPr>
      <w:r>
        <w:rPr>
          <w:b/>
        </w:rPr>
        <w:t>III.</w:t>
      </w:r>
      <w:r>
        <w:rPr>
          <w:b/>
        </w:rPr>
        <w:tab/>
        <w:t>Public Comments</w:t>
      </w:r>
    </w:p>
    <w:p w14:paraId="368CABBF" w14:textId="77777777" w:rsidR="00A95DA2" w:rsidRDefault="008D46BB">
      <w:pPr>
        <w:ind w:firstLine="0"/>
      </w:pPr>
      <w:r>
        <w:tab/>
        <w:t>No comments.</w:t>
      </w:r>
    </w:p>
    <w:p w14:paraId="4DA5A0EB" w14:textId="77777777" w:rsidR="00A95DA2" w:rsidRDefault="00A95DA2">
      <w:pPr>
        <w:ind w:firstLine="0"/>
      </w:pPr>
    </w:p>
    <w:p w14:paraId="661B2BBD" w14:textId="77777777" w:rsidR="00A95DA2" w:rsidRDefault="008D46BB">
      <w:pPr>
        <w:ind w:firstLine="0"/>
        <w:rPr>
          <w:b/>
        </w:rPr>
      </w:pPr>
      <w:r>
        <w:rPr>
          <w:b/>
        </w:rPr>
        <w:t>IV.</w:t>
      </w:r>
      <w:r>
        <w:rPr>
          <w:b/>
        </w:rPr>
        <w:tab/>
        <w:t>Approval of Minutes</w:t>
      </w:r>
    </w:p>
    <w:p w14:paraId="3B69DFBB" w14:textId="77777777" w:rsidR="00A95DA2" w:rsidRDefault="008D46BB">
      <w:pPr>
        <w:ind w:firstLine="0"/>
        <w:rPr>
          <w:i/>
        </w:rPr>
      </w:pPr>
      <w:r>
        <w:rPr>
          <w:i/>
        </w:rPr>
        <w:tab/>
        <w:t xml:space="preserve">Approve minutes of the June 18, </w:t>
      </w:r>
      <w:proofErr w:type="gramStart"/>
      <w:r>
        <w:rPr>
          <w:i/>
        </w:rPr>
        <w:t>2024</w:t>
      </w:r>
      <w:proofErr w:type="gramEnd"/>
      <w:r>
        <w:rPr>
          <w:i/>
        </w:rPr>
        <w:t xml:space="preserve"> regular meeting.</w:t>
      </w:r>
    </w:p>
    <w:p w14:paraId="67B8DC40" w14:textId="77777777" w:rsidR="00A95DA2" w:rsidRDefault="008D46BB">
      <w:pPr>
        <w:ind w:left="720" w:firstLine="0"/>
      </w:pPr>
      <w:r>
        <w:t xml:space="preserve">President Mitchell announced approval of the June 18, </w:t>
      </w:r>
      <w:proofErr w:type="gramStart"/>
      <w:r>
        <w:t>2024</w:t>
      </w:r>
      <w:proofErr w:type="gramEnd"/>
      <w:r>
        <w:t xml:space="preserve"> Regular Meeting Minutes.</w:t>
      </w:r>
    </w:p>
    <w:p w14:paraId="39E682DB" w14:textId="77777777" w:rsidR="00A95DA2" w:rsidRDefault="00A95DA2">
      <w:pPr>
        <w:ind w:firstLine="0"/>
      </w:pPr>
    </w:p>
    <w:p w14:paraId="5B36CBD9" w14:textId="77777777" w:rsidR="00A95DA2" w:rsidRDefault="008D46BB">
      <w:pPr>
        <w:ind w:firstLine="0"/>
        <w:rPr>
          <w:b/>
        </w:rPr>
      </w:pPr>
      <w:r>
        <w:rPr>
          <w:b/>
        </w:rPr>
        <w:t>V.</w:t>
      </w:r>
      <w:r>
        <w:rPr>
          <w:b/>
        </w:rPr>
        <w:tab/>
        <w:t>Financial Report</w:t>
      </w:r>
    </w:p>
    <w:p w14:paraId="603717D3" w14:textId="77777777" w:rsidR="00A95DA2" w:rsidRDefault="008D46BB">
      <w:pPr>
        <w:ind w:left="720" w:firstLine="0"/>
      </w:pPr>
      <w:r>
        <w:t>Trustee Munoz presented the June 2024 Financial Statement.</w:t>
      </w:r>
    </w:p>
    <w:p w14:paraId="3C99EB3F" w14:textId="77777777" w:rsidR="00A95DA2" w:rsidRDefault="00A95DA2">
      <w:pPr>
        <w:ind w:firstLine="0"/>
      </w:pPr>
    </w:p>
    <w:p w14:paraId="77E29172" w14:textId="77777777" w:rsidR="00A95DA2" w:rsidRDefault="008D46BB">
      <w:pPr>
        <w:ind w:firstLine="0"/>
        <w:rPr>
          <w:b/>
        </w:rPr>
      </w:pPr>
      <w:r>
        <w:rPr>
          <w:b/>
        </w:rPr>
        <w:t xml:space="preserve">VI. </w:t>
      </w:r>
      <w:r>
        <w:rPr>
          <w:b/>
        </w:rPr>
        <w:tab/>
        <w:t>Library Reports</w:t>
      </w:r>
    </w:p>
    <w:p w14:paraId="49F2C025" w14:textId="77777777" w:rsidR="00A95DA2" w:rsidRDefault="008D46BB">
      <w:pPr>
        <w:ind w:firstLine="0"/>
        <w:rPr>
          <w:i/>
        </w:rPr>
      </w:pPr>
      <w:r>
        <w:rPr>
          <w:i/>
        </w:rPr>
        <w:tab/>
        <w:t>Library Director’s Report</w:t>
      </w:r>
    </w:p>
    <w:p w14:paraId="00C21D7E" w14:textId="501F0902" w:rsidR="00A95DA2" w:rsidRDefault="008D46BB">
      <w:pPr>
        <w:ind w:left="720" w:firstLine="0"/>
      </w:pPr>
      <w:r>
        <w:t xml:space="preserve">Director Dombrowski presented the June 2024 Director’s Report, which was </w:t>
      </w:r>
      <w:r>
        <w:t xml:space="preserve">included in the board packet for July </w:t>
      </w:r>
      <w:r>
        <w:t>1</w:t>
      </w:r>
      <w:r>
        <w:t>5</w:t>
      </w:r>
      <w:r>
        <w:rPr>
          <w:vertAlign w:val="superscript"/>
        </w:rPr>
        <w:t>th</w:t>
      </w:r>
      <w:proofErr w:type="gramStart"/>
      <w:r>
        <w:t xml:space="preserve"> 2024</w:t>
      </w:r>
      <w:proofErr w:type="gramEnd"/>
      <w:r>
        <w:t>.</w:t>
      </w:r>
    </w:p>
    <w:p w14:paraId="31F21A47" w14:textId="77777777" w:rsidR="00A95DA2" w:rsidRDefault="00A95DA2">
      <w:pPr>
        <w:ind w:left="720" w:firstLine="0"/>
      </w:pPr>
    </w:p>
    <w:p w14:paraId="2FE6F5C7" w14:textId="77777777" w:rsidR="00A95DA2" w:rsidRDefault="008D46BB">
      <w:pPr>
        <w:ind w:left="720" w:firstLine="0"/>
        <w:rPr>
          <w:i/>
        </w:rPr>
      </w:pPr>
      <w:r>
        <w:rPr>
          <w:i/>
        </w:rPr>
        <w:t>Board President’s Report</w:t>
      </w:r>
    </w:p>
    <w:p w14:paraId="4A6FAC6B" w14:textId="77777777" w:rsidR="00A95DA2" w:rsidRDefault="008D46BB">
      <w:pPr>
        <w:ind w:left="720" w:firstLine="0"/>
      </w:pPr>
      <w:r>
        <w:t>President Mitchell had nothing to report.</w:t>
      </w:r>
    </w:p>
    <w:p w14:paraId="39367441" w14:textId="77777777" w:rsidR="00A95DA2" w:rsidRDefault="00A95DA2">
      <w:pPr>
        <w:ind w:left="720" w:firstLine="0"/>
      </w:pPr>
    </w:p>
    <w:p w14:paraId="7916A8A4" w14:textId="77777777" w:rsidR="00A95DA2" w:rsidRDefault="008D46BB">
      <w:pPr>
        <w:ind w:firstLine="0"/>
        <w:rPr>
          <w:b/>
        </w:rPr>
      </w:pPr>
      <w:r>
        <w:rPr>
          <w:b/>
        </w:rPr>
        <w:t xml:space="preserve">VII. </w:t>
      </w:r>
      <w:r>
        <w:rPr>
          <w:b/>
        </w:rPr>
        <w:tab/>
        <w:t>Liaison Reports</w:t>
      </w:r>
    </w:p>
    <w:p w14:paraId="7550A345" w14:textId="77777777" w:rsidR="00A95DA2" w:rsidRDefault="008D46BB">
      <w:pPr>
        <w:ind w:left="720" w:firstLine="0"/>
      </w:pPr>
      <w:r>
        <w:rPr>
          <w:i/>
        </w:rPr>
        <w:t>Winnetka Village</w:t>
      </w:r>
      <w:r>
        <w:t xml:space="preserve"> – Trustee Gosselin stated that the Winnetka Caucus has 13 open board slots across the four public bodies.  He also spoke of the village Post Office project.</w:t>
      </w:r>
    </w:p>
    <w:p w14:paraId="31948C79" w14:textId="77777777" w:rsidR="00A95DA2" w:rsidRDefault="00A95DA2">
      <w:pPr>
        <w:ind w:left="720" w:firstLine="0"/>
      </w:pPr>
    </w:p>
    <w:p w14:paraId="2ADDC1EB" w14:textId="2867400F" w:rsidR="00A95DA2" w:rsidRDefault="008D46BB">
      <w:pPr>
        <w:ind w:left="720" w:firstLine="0"/>
      </w:pPr>
      <w:r>
        <w:rPr>
          <w:i/>
        </w:rPr>
        <w:t>Northfield Village</w:t>
      </w:r>
      <w:r>
        <w:t xml:space="preserve"> – Trustee Kinnich had nothing to report on Northfield, except fluoridation of the water </w:t>
      </w:r>
      <w:r w:rsidR="00ED0F08">
        <w:t>system.</w:t>
      </w:r>
      <w:r>
        <w:t xml:space="preserve">  Trustee Shankar spoke of the upcoming book sale.</w:t>
      </w:r>
    </w:p>
    <w:p w14:paraId="1865248C" w14:textId="77777777" w:rsidR="00A95DA2" w:rsidRDefault="008D46BB">
      <w:pPr>
        <w:ind w:firstLine="0"/>
        <w:rPr>
          <w:b/>
        </w:rPr>
      </w:pPr>
      <w:r>
        <w:rPr>
          <w:b/>
        </w:rPr>
        <w:lastRenderedPageBreak/>
        <w:t>VIII.</w:t>
      </w:r>
      <w:r>
        <w:rPr>
          <w:b/>
        </w:rPr>
        <w:tab/>
        <w:t>Unfinished Business</w:t>
      </w:r>
    </w:p>
    <w:p w14:paraId="7B37CFF8" w14:textId="77777777" w:rsidR="00A95DA2" w:rsidRDefault="008D46BB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Update on Northfield renovation project</w:t>
      </w:r>
    </w:p>
    <w:p w14:paraId="27325761" w14:textId="77777777" w:rsidR="00A95DA2" w:rsidRDefault="008D46BB">
      <w:pPr>
        <w:ind w:left="720" w:firstLine="0"/>
      </w:pPr>
      <w:r>
        <w:t>Nothing to update as awaiting the Village of Northfield detailed proposal, planned for the August board meeting.</w:t>
      </w:r>
    </w:p>
    <w:p w14:paraId="514EE87F" w14:textId="77777777" w:rsidR="00A95DA2" w:rsidRDefault="00A95DA2">
      <w:pPr>
        <w:ind w:left="720" w:firstLine="0"/>
      </w:pPr>
    </w:p>
    <w:p w14:paraId="5B3A3C2F" w14:textId="77777777" w:rsidR="00A95DA2" w:rsidRDefault="008D46BB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Revised meeting room policy</w:t>
      </w:r>
    </w:p>
    <w:p w14:paraId="6423AE10" w14:textId="77777777" w:rsidR="00A95DA2" w:rsidRDefault="008D46BB">
      <w:pPr>
        <w:ind w:left="720" w:firstLine="0"/>
      </w:pPr>
      <w:r>
        <w:t>Following review off the revised meeting room policy, on a motion by Trustee Munoz that the policy be approved, the policy was so approved by voice vote of the board.</w:t>
      </w:r>
    </w:p>
    <w:p w14:paraId="47D99798" w14:textId="77777777" w:rsidR="00A95DA2" w:rsidRDefault="00A95DA2">
      <w:pPr>
        <w:pStyle w:val="ListParagraph"/>
        <w:ind w:left="1440" w:firstLine="0"/>
      </w:pPr>
    </w:p>
    <w:p w14:paraId="01997EC2" w14:textId="77777777" w:rsidR="00A95DA2" w:rsidRDefault="008D46BB">
      <w:pPr>
        <w:ind w:firstLine="0"/>
        <w:rPr>
          <w:b/>
        </w:rPr>
      </w:pPr>
      <w:r>
        <w:rPr>
          <w:b/>
        </w:rPr>
        <w:t>IX.</w:t>
      </w:r>
      <w:r>
        <w:rPr>
          <w:b/>
        </w:rPr>
        <w:tab/>
        <w:t>New Business</w:t>
      </w:r>
    </w:p>
    <w:p w14:paraId="78A09876" w14:textId="77777777" w:rsidR="00A95DA2" w:rsidRDefault="008D46BB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Resolution to Waive Non-Resident Library Card Fees for Minors</w:t>
      </w:r>
    </w:p>
    <w:p w14:paraId="4405EBB7" w14:textId="77777777" w:rsidR="00A95DA2" w:rsidRDefault="008D46BB">
      <w:pPr>
        <w:ind w:left="720" w:firstLine="0"/>
      </w:pPr>
      <w:r>
        <w:t xml:space="preserve">After review of the resolution, the trustees recommended it be revised to better </w:t>
      </w:r>
      <w:r>
        <w:t>define applicable non-resident minors.</w:t>
      </w:r>
    </w:p>
    <w:p w14:paraId="3230B2CF" w14:textId="77777777" w:rsidR="00A95DA2" w:rsidRDefault="00A95DA2"/>
    <w:p w14:paraId="1148752F" w14:textId="77777777" w:rsidR="00A95DA2" w:rsidRDefault="008D46BB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Q4 Strategic Plan Update</w:t>
      </w:r>
    </w:p>
    <w:p w14:paraId="23C45894" w14:textId="77777777" w:rsidR="00A95DA2" w:rsidRDefault="008D46BB">
      <w:pPr>
        <w:ind w:left="720" w:firstLine="0"/>
      </w:pPr>
      <w:r>
        <w:t>Director Dombrowski provided an update on accomplishments under the respective work streams of the strategic plan.</w:t>
      </w:r>
    </w:p>
    <w:p w14:paraId="3E86EAB3" w14:textId="77777777" w:rsidR="00A95DA2" w:rsidRDefault="00A95DA2">
      <w:pPr>
        <w:ind w:left="720" w:firstLine="0"/>
      </w:pPr>
    </w:p>
    <w:p w14:paraId="58E6B310" w14:textId="77777777" w:rsidR="00A95DA2" w:rsidRDefault="008D46BB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FY 23-24 Investment Update</w:t>
      </w:r>
    </w:p>
    <w:p w14:paraId="25704514" w14:textId="77777777" w:rsidR="00A95DA2" w:rsidRDefault="008D46BB">
      <w:r>
        <w:t xml:space="preserve">Trustee Munoz as Treasurer provided an update on the District’s FY 23-24 </w:t>
      </w:r>
      <w:r>
        <w:tab/>
        <w:t>investment results, assets, and re-investment.</w:t>
      </w:r>
    </w:p>
    <w:p w14:paraId="5F16E90E" w14:textId="77777777" w:rsidR="00A95DA2" w:rsidRDefault="00A95DA2"/>
    <w:p w14:paraId="0CF7A14B" w14:textId="77777777" w:rsidR="00A95DA2" w:rsidRDefault="008D46BB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Building and Maintenance Tax Ordinance (special .02% tax)</w:t>
      </w:r>
    </w:p>
    <w:p w14:paraId="12F3809B" w14:textId="77777777" w:rsidR="00A95DA2" w:rsidRDefault="008D46BB">
      <w:pPr>
        <w:ind w:left="720" w:firstLine="0"/>
      </w:pPr>
      <w:r>
        <w:t>On motion by Trustee Gosselin and by roll call vote, the ordinance was approved:</w:t>
      </w:r>
    </w:p>
    <w:p w14:paraId="2299834A" w14:textId="77777777" w:rsidR="00A95DA2" w:rsidRDefault="00A95DA2"/>
    <w:p w14:paraId="764E8492" w14:textId="77777777" w:rsidR="00A95DA2" w:rsidRDefault="008D46BB">
      <w:pPr>
        <w:ind w:left="720" w:firstLine="0"/>
      </w:pPr>
      <w:r>
        <w:t xml:space="preserve">ROLL CALL VOTE </w:t>
      </w:r>
    </w:p>
    <w:p w14:paraId="3D40DB50" w14:textId="77777777" w:rsidR="00A95DA2" w:rsidRDefault="008D46BB">
      <w:pPr>
        <w:ind w:left="720" w:firstLine="0"/>
      </w:pPr>
      <w:r>
        <w:t>AYES: Trustees Gosselin, Kinnich, Munoz, Shankar, Sundell, Tegel, and Mitchell</w:t>
      </w:r>
    </w:p>
    <w:p w14:paraId="7C2A52B7" w14:textId="77777777" w:rsidR="00A95DA2" w:rsidRDefault="008D46BB">
      <w:pPr>
        <w:ind w:left="720" w:firstLine="0"/>
      </w:pPr>
      <w:r>
        <w:t xml:space="preserve">NAYS: 0 </w:t>
      </w:r>
    </w:p>
    <w:p w14:paraId="7EB441B2" w14:textId="77777777" w:rsidR="00A95DA2" w:rsidRDefault="00A95DA2">
      <w:pPr>
        <w:ind w:left="720" w:firstLine="0"/>
      </w:pPr>
    </w:p>
    <w:p w14:paraId="64493662" w14:textId="77777777" w:rsidR="00A95DA2" w:rsidRDefault="008D46BB">
      <w:pPr>
        <w:numPr>
          <w:ilvl w:val="0"/>
          <w:numId w:val="3"/>
        </w:numPr>
      </w:pPr>
      <w:r>
        <w:rPr>
          <w:i/>
          <w:iCs/>
        </w:rPr>
        <w:t xml:space="preserve">Assignment of Trustees to Review Minutes of Meetings Lawfully Closed Under the Open Meetings Act </w:t>
      </w:r>
    </w:p>
    <w:p w14:paraId="67B83D05" w14:textId="77777777" w:rsidR="00A95DA2" w:rsidRDefault="008D46BB">
      <w:r>
        <w:t xml:space="preserve">Trustees Munoz and Tegel will review the closed session minutes for the period </w:t>
      </w:r>
      <w:r>
        <w:tab/>
        <w:t xml:space="preserve">August through </w:t>
      </w:r>
      <w:proofErr w:type="gramStart"/>
      <w:r>
        <w:t>December,</w:t>
      </w:r>
      <w:proofErr w:type="gramEnd"/>
      <w:r>
        <w:t xml:space="preserve"> 2022</w:t>
      </w:r>
    </w:p>
    <w:p w14:paraId="2209C67B" w14:textId="77777777" w:rsidR="00A95DA2" w:rsidRDefault="00A95DA2">
      <w:pPr>
        <w:ind w:left="720" w:firstLine="0"/>
        <w:rPr>
          <w:b/>
        </w:rPr>
      </w:pPr>
    </w:p>
    <w:p w14:paraId="6C10121B" w14:textId="77777777" w:rsidR="00A95DA2" w:rsidRDefault="008D46BB">
      <w:pPr>
        <w:ind w:firstLine="0"/>
        <w:rPr>
          <w:b/>
        </w:rPr>
      </w:pPr>
      <w:r>
        <w:rPr>
          <w:b/>
        </w:rPr>
        <w:t>X.</w:t>
      </w:r>
      <w:r>
        <w:rPr>
          <w:b/>
        </w:rPr>
        <w:tab/>
        <w:t>Communications</w:t>
      </w:r>
    </w:p>
    <w:p w14:paraId="3F938334" w14:textId="77777777" w:rsidR="00A95DA2" w:rsidRDefault="008D46BB">
      <w:pPr>
        <w:ind w:left="720" w:firstLine="0"/>
      </w:pPr>
      <w:r>
        <w:t>The next regular meeting of the board will be held on Monday, August 19</w:t>
      </w:r>
      <w:r>
        <w:rPr>
          <w:vertAlign w:val="superscript"/>
        </w:rPr>
        <w:t>th</w:t>
      </w:r>
      <w:r>
        <w:t xml:space="preserve"> at 7 p.m. at the Winnetka Library.</w:t>
      </w:r>
    </w:p>
    <w:p w14:paraId="191D433A" w14:textId="77777777" w:rsidR="00A95DA2" w:rsidRDefault="008D46BB">
      <w:pPr>
        <w:ind w:left="720" w:firstLine="0"/>
      </w:pPr>
      <w:r>
        <w:t>The Studio will be closed Friday, July 26, for lighting installation and will re-open July 27.</w:t>
      </w:r>
    </w:p>
    <w:p w14:paraId="12A8B9AD" w14:textId="77777777" w:rsidR="00A95DA2" w:rsidRDefault="008D46BB">
      <w:pPr>
        <w:ind w:left="720" w:firstLine="0"/>
      </w:pPr>
      <w:r>
        <w:t>The District’s end-of-summer party will be held at Clarkson Park in Northfield on Sunday, August 25, from 1 pm to 3 pm.</w:t>
      </w:r>
    </w:p>
    <w:p w14:paraId="6DE7DEC3" w14:textId="77777777" w:rsidR="00A95DA2" w:rsidRDefault="00A95DA2">
      <w:pPr>
        <w:ind w:firstLine="0"/>
      </w:pPr>
    </w:p>
    <w:p w14:paraId="7359D287" w14:textId="77777777" w:rsidR="00A95DA2" w:rsidRDefault="008D46BB">
      <w:pPr>
        <w:ind w:firstLine="0"/>
        <w:rPr>
          <w:b/>
        </w:rPr>
      </w:pPr>
      <w:r>
        <w:rPr>
          <w:b/>
        </w:rPr>
        <w:t>XI.</w:t>
      </w:r>
      <w:r>
        <w:rPr>
          <w:b/>
        </w:rPr>
        <w:tab/>
        <w:t>Public Comments</w:t>
      </w:r>
    </w:p>
    <w:p w14:paraId="57EE7044" w14:textId="77777777" w:rsidR="00A95DA2" w:rsidRDefault="008D46BB">
      <w:pPr>
        <w:ind w:left="720" w:firstLine="0"/>
      </w:pPr>
      <w:r>
        <w:t>No comments</w:t>
      </w:r>
    </w:p>
    <w:p w14:paraId="7155B7D8" w14:textId="77777777" w:rsidR="00A95DA2" w:rsidRDefault="00A95DA2">
      <w:pPr>
        <w:ind w:firstLine="0"/>
      </w:pPr>
    </w:p>
    <w:p w14:paraId="007ABCD4" w14:textId="77777777" w:rsidR="00A95DA2" w:rsidRDefault="008D46BB">
      <w:pPr>
        <w:ind w:firstLine="0"/>
        <w:rPr>
          <w:b/>
        </w:rPr>
      </w:pPr>
      <w:r>
        <w:rPr>
          <w:b/>
        </w:rPr>
        <w:t>XII.</w:t>
      </w:r>
      <w:r>
        <w:rPr>
          <w:b/>
        </w:rPr>
        <w:tab/>
        <w:t>Adjournment</w:t>
      </w:r>
    </w:p>
    <w:p w14:paraId="7FAABF18" w14:textId="77777777" w:rsidR="00A95DA2" w:rsidRDefault="008D46BB">
      <w:pPr>
        <w:ind w:left="720" w:firstLine="0"/>
      </w:pPr>
      <w:r>
        <w:t>There being no further business to come before the Board, a Motion to adjourn to Closed Session was made by Trustee Sundell.</w:t>
      </w:r>
    </w:p>
    <w:p w14:paraId="5471F0C2" w14:textId="77777777" w:rsidR="00A95DA2" w:rsidRDefault="00A95DA2">
      <w:pPr>
        <w:ind w:left="720" w:firstLine="0"/>
      </w:pPr>
    </w:p>
    <w:p w14:paraId="322E1D37" w14:textId="77777777" w:rsidR="00A95DA2" w:rsidRDefault="008D46BB">
      <w:pPr>
        <w:ind w:left="720" w:firstLine="0"/>
      </w:pPr>
      <w:r>
        <w:t xml:space="preserve">Closed Session 5 ILCS 120/2(c)(1): To consider the appointment, employment, compensation, discipline, performance, or dismissal of a specific employee of the library district </w:t>
      </w:r>
    </w:p>
    <w:p w14:paraId="2E239F8C" w14:textId="77777777" w:rsidR="00A95DA2" w:rsidRDefault="00A95DA2">
      <w:pPr>
        <w:ind w:left="720" w:firstLine="0"/>
      </w:pPr>
    </w:p>
    <w:p w14:paraId="27AC8C29" w14:textId="77777777" w:rsidR="00A95DA2" w:rsidRDefault="008D46BB">
      <w:pPr>
        <w:ind w:left="720" w:firstLine="0"/>
      </w:pPr>
      <w:r>
        <w:t xml:space="preserve">The </w:t>
      </w:r>
      <w:r>
        <w:t>Motion passed on voice vote and President Mitchell adjourned the meeting at 8:04 p.m.</w:t>
      </w:r>
    </w:p>
    <w:p w14:paraId="2189D39E" w14:textId="77777777" w:rsidR="00A95DA2" w:rsidRDefault="00A95DA2">
      <w:pPr>
        <w:ind w:firstLine="0"/>
      </w:pPr>
    </w:p>
    <w:p w14:paraId="3F881C41" w14:textId="77777777" w:rsidR="00A95DA2" w:rsidRDefault="008D46BB">
      <w:pPr>
        <w:ind w:firstLine="0"/>
        <w:rPr>
          <w:b/>
        </w:rPr>
      </w:pPr>
      <w:r>
        <w:rPr>
          <w:b/>
        </w:rPr>
        <w:t xml:space="preserve">XII. </w:t>
      </w:r>
      <w:r>
        <w:rPr>
          <w:b/>
        </w:rPr>
        <w:tab/>
        <w:t>Return to Open Session</w:t>
      </w:r>
    </w:p>
    <w:p w14:paraId="63B0CADE" w14:textId="77777777" w:rsidR="00A95DA2" w:rsidRDefault="008D46BB">
      <w:pPr>
        <w:ind w:left="720" w:firstLine="0"/>
      </w:pPr>
      <w:r>
        <w:t>Returning to Open Session at 8:43 p.m.</w:t>
      </w:r>
    </w:p>
    <w:p w14:paraId="10639E03" w14:textId="77777777" w:rsidR="00A95DA2" w:rsidRDefault="00A95DA2">
      <w:pPr>
        <w:ind w:left="720" w:firstLine="0"/>
      </w:pPr>
    </w:p>
    <w:p w14:paraId="58B19A20" w14:textId="77777777" w:rsidR="00A95DA2" w:rsidRDefault="008D46BB">
      <w:pPr>
        <w:ind w:firstLine="0"/>
        <w:rPr>
          <w:b/>
        </w:rPr>
      </w:pPr>
      <w:r>
        <w:rPr>
          <w:b/>
        </w:rPr>
        <w:t xml:space="preserve">XIII. </w:t>
      </w:r>
      <w:r>
        <w:rPr>
          <w:b/>
        </w:rPr>
        <w:tab/>
        <w:t>Adjournment</w:t>
      </w:r>
    </w:p>
    <w:p w14:paraId="3072B0F1" w14:textId="77777777" w:rsidR="00A95DA2" w:rsidRDefault="008D46BB">
      <w:pPr>
        <w:ind w:left="720" w:firstLine="0"/>
      </w:pPr>
      <w:r>
        <w:t>There being no further business to come before the Board, a Motion to adjourn was made by Trustee Gosselin.</w:t>
      </w:r>
    </w:p>
    <w:p w14:paraId="3AFAD5EF" w14:textId="77777777" w:rsidR="00A95DA2" w:rsidRDefault="00A95DA2">
      <w:pPr>
        <w:ind w:left="720" w:firstLine="0"/>
      </w:pPr>
    </w:p>
    <w:p w14:paraId="43EDF722" w14:textId="77777777" w:rsidR="00A95DA2" w:rsidRDefault="008D46BB">
      <w:pPr>
        <w:ind w:left="720" w:firstLine="0"/>
      </w:pPr>
      <w:r>
        <w:t>The Motion passed on voice vote and President Mitchell adjourned the meeting at 8:43 p.m.</w:t>
      </w:r>
    </w:p>
    <w:p w14:paraId="1B2EADDE" w14:textId="77777777" w:rsidR="00A95DA2" w:rsidRDefault="00A95DA2">
      <w:pPr>
        <w:ind w:left="720" w:firstLine="0"/>
      </w:pPr>
    </w:p>
    <w:p w14:paraId="68D0E14E" w14:textId="77777777" w:rsidR="00A95DA2" w:rsidRDefault="008D46BB">
      <w:pPr>
        <w:ind w:firstLine="0"/>
      </w:pPr>
      <w:r>
        <w:t>Respectfully submitted,</w:t>
      </w:r>
    </w:p>
    <w:p w14:paraId="30606E5D" w14:textId="77777777" w:rsidR="00A95DA2" w:rsidRDefault="00A95DA2">
      <w:pPr>
        <w:ind w:firstLine="0"/>
      </w:pPr>
    </w:p>
    <w:p w14:paraId="7E76B761" w14:textId="77777777" w:rsidR="00A95DA2" w:rsidRDefault="008D46BB">
      <w:pPr>
        <w:ind w:firstLine="0"/>
      </w:pPr>
      <w:r>
        <w:t>Thomas Sundell</w:t>
      </w:r>
    </w:p>
    <w:p w14:paraId="2B65FD06" w14:textId="77777777" w:rsidR="00A95DA2" w:rsidRDefault="008D46BB">
      <w:pPr>
        <w:ind w:firstLine="0"/>
      </w:pPr>
      <w:r>
        <w:t>Board Secretary</w:t>
      </w:r>
    </w:p>
    <w:p w14:paraId="02A8A188" w14:textId="77777777" w:rsidR="00A95DA2" w:rsidRDefault="00A95DA2">
      <w:pPr>
        <w:ind w:firstLine="0"/>
      </w:pPr>
    </w:p>
    <w:p w14:paraId="1A49836C" w14:textId="77777777" w:rsidR="00A95DA2" w:rsidRDefault="008D46BB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114395BD" w14:textId="77777777" w:rsidR="00A95DA2" w:rsidRDefault="00A95DA2">
      <w:pPr>
        <w:ind w:firstLine="0"/>
      </w:pPr>
    </w:p>
    <w:p w14:paraId="68D4336C" w14:textId="77777777" w:rsidR="00A95DA2" w:rsidRDefault="008D46BB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A95DA2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34547"/>
    <w:multiLevelType w:val="multilevel"/>
    <w:tmpl w:val="CF0A3B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6D6E9B"/>
    <w:multiLevelType w:val="multilevel"/>
    <w:tmpl w:val="DD5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C784D3E"/>
    <w:multiLevelType w:val="multilevel"/>
    <w:tmpl w:val="F49A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A61222"/>
    <w:multiLevelType w:val="multilevel"/>
    <w:tmpl w:val="8BD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13847637">
    <w:abstractNumId w:val="0"/>
  </w:num>
  <w:num w:numId="2" w16cid:durableId="1660965147">
    <w:abstractNumId w:val="1"/>
  </w:num>
  <w:num w:numId="3" w16cid:durableId="64036773">
    <w:abstractNumId w:val="3"/>
  </w:num>
  <w:num w:numId="4" w16cid:durableId="209685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A2"/>
    <w:rsid w:val="008D46BB"/>
    <w:rsid w:val="00A95DA2"/>
    <w:rsid w:val="00B20E85"/>
    <w:rsid w:val="00E3646E"/>
    <w:rsid w:val="00E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B88A"/>
  <w15:docId w15:val="{A0959D60-57B6-4BFF-90B9-CE8FB81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3432</Characters>
  <Application>Microsoft Office Word</Application>
  <DocSecurity>4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dc:description/>
  <cp:lastModifiedBy>Luvia Melero</cp:lastModifiedBy>
  <cp:revision>2</cp:revision>
  <dcterms:created xsi:type="dcterms:W3CDTF">2024-08-16T21:26:00Z</dcterms:created>
  <dcterms:modified xsi:type="dcterms:W3CDTF">2024-08-16T21:26:00Z</dcterms:modified>
  <dc:language>en-US</dc:language>
</cp:coreProperties>
</file>