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76" w:lineRule="auto" w:before="80"/>
        <w:ind w:left="1393" w:right="1391" w:firstLine="0"/>
        <w:jc w:val="center"/>
      </w:pPr>
      <w:r>
        <w:rPr/>
        <w:t>WINNETKA-NORTHFIELD</w:t>
      </w:r>
      <w:r>
        <w:rPr>
          <w:spacing w:val="-16"/>
        </w:rPr>
        <w:t> </w:t>
      </w:r>
      <w:r>
        <w:rPr/>
        <w:t>PUBLIC</w:t>
      </w:r>
      <w:r>
        <w:rPr>
          <w:spacing w:val="-15"/>
        </w:rPr>
        <w:t> </w:t>
      </w:r>
      <w:r>
        <w:rPr/>
        <w:t>LIBRARY</w:t>
      </w:r>
      <w:r>
        <w:rPr>
          <w:spacing w:val="-15"/>
        </w:rPr>
        <w:t> </w:t>
      </w:r>
      <w:r>
        <w:rPr/>
        <w:t>DISTRICT MINUTES OF A REGULAR MEETING OF THE</w:t>
      </w:r>
    </w:p>
    <w:p>
      <w:pPr>
        <w:spacing w:before="0"/>
        <w:ind w:left="1393" w:right="1393" w:firstLine="0"/>
        <w:jc w:val="center"/>
        <w:rPr>
          <w:b/>
          <w:sz w:val="22"/>
        </w:rPr>
      </w:pPr>
      <w:r>
        <w:rPr>
          <w:b/>
          <w:sz w:val="22"/>
        </w:rPr>
        <w:t>BOARD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TRUSTEES</w:t>
      </w:r>
    </w:p>
    <w:p>
      <w:pPr>
        <w:pStyle w:val="BodyText"/>
        <w:spacing w:before="75"/>
        <w:rPr>
          <w:b/>
        </w:rPr>
      </w:pPr>
    </w:p>
    <w:p>
      <w:pPr>
        <w:pStyle w:val="BodyText"/>
        <w:spacing w:before="1"/>
        <w:ind w:left="1393" w:right="1393"/>
        <w:jc w:val="center"/>
      </w:pPr>
      <w:r>
        <w:rPr/>
        <w:t>December</w:t>
      </w:r>
      <w:r>
        <w:rPr>
          <w:spacing w:val="-6"/>
        </w:rPr>
        <w:t> </w:t>
      </w:r>
      <w:r>
        <w:rPr/>
        <w:t>15,</w:t>
      </w:r>
      <w:r>
        <w:rPr>
          <w:spacing w:val="-5"/>
        </w:rPr>
        <w:t> </w:t>
      </w:r>
      <w:r>
        <w:rPr>
          <w:spacing w:val="-4"/>
        </w:rPr>
        <w:t>2025</w:t>
      </w:r>
    </w:p>
    <w:p>
      <w:pPr>
        <w:pStyle w:val="BodyText"/>
        <w:spacing w:before="0"/>
      </w:pPr>
    </w:p>
    <w:p>
      <w:pPr>
        <w:pStyle w:val="BodyText"/>
        <w:spacing w:before="113"/>
      </w:pPr>
    </w:p>
    <w:p>
      <w:pPr>
        <w:pStyle w:val="Heading1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482"/>
        <w:jc w:val="left"/>
      </w:pPr>
      <w:r>
        <w:rPr/>
        <w:t>Call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2"/>
        </w:rPr>
        <w:t>Order</w:t>
      </w:r>
    </w:p>
    <w:p>
      <w:pPr>
        <w:pStyle w:val="BodyText"/>
        <w:spacing w:line="276" w:lineRule="auto"/>
        <w:ind w:left="720" w:right="82"/>
      </w:pPr>
      <w:r>
        <w:rPr/>
        <w:t>The</w:t>
      </w:r>
      <w:r>
        <w:rPr>
          <w:spacing w:val="-5"/>
        </w:rPr>
        <w:t> </w:t>
      </w:r>
      <w:r>
        <w:rPr/>
        <w:t>meeting</w:t>
      </w:r>
      <w:r>
        <w:rPr>
          <w:spacing w:val="-5"/>
        </w:rPr>
        <w:t> </w:t>
      </w:r>
      <w:r>
        <w:rPr/>
        <w:t>was</w:t>
      </w:r>
      <w:r>
        <w:rPr>
          <w:spacing w:val="-5"/>
        </w:rPr>
        <w:t> </w:t>
      </w:r>
      <w:r>
        <w:rPr/>
        <w:t>held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Northfield</w:t>
      </w:r>
      <w:r>
        <w:rPr>
          <w:spacing w:val="-5"/>
        </w:rPr>
        <w:t> </w:t>
      </w:r>
      <w:r>
        <w:rPr/>
        <w:t>Library,</w:t>
      </w:r>
      <w:r>
        <w:rPr>
          <w:spacing w:val="-5"/>
        </w:rPr>
        <w:t> </w:t>
      </w:r>
      <w:r>
        <w:rPr/>
        <w:t>1785</w:t>
      </w:r>
      <w:r>
        <w:rPr>
          <w:spacing w:val="-5"/>
        </w:rPr>
        <w:t> </w:t>
      </w:r>
      <w:r>
        <w:rPr/>
        <w:t>Orchard</w:t>
      </w:r>
      <w:r>
        <w:rPr>
          <w:spacing w:val="-5"/>
        </w:rPr>
        <w:t> </w:t>
      </w:r>
      <w:r>
        <w:rPr/>
        <w:t>Lane,</w:t>
      </w:r>
      <w:r>
        <w:rPr>
          <w:spacing w:val="-5"/>
        </w:rPr>
        <w:t> </w:t>
      </w:r>
      <w:r>
        <w:rPr/>
        <w:t>Northfield,</w:t>
      </w:r>
      <w:r>
        <w:rPr>
          <w:spacing w:val="-5"/>
        </w:rPr>
        <w:t> </w:t>
      </w:r>
      <w:r>
        <w:rPr/>
        <w:t>Illinois. President Freechack called the meeting to order at 6:33 p.m. A quorum was present.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543"/>
        <w:jc w:val="left"/>
      </w:pPr>
      <w:r>
        <w:rPr/>
        <w:t>Roll</w:t>
      </w:r>
      <w:r>
        <w:rPr>
          <w:spacing w:val="-4"/>
        </w:rPr>
        <w:t> Call</w:t>
      </w:r>
    </w:p>
    <w:p>
      <w:pPr>
        <w:pStyle w:val="BodyText"/>
        <w:spacing w:line="276" w:lineRule="auto"/>
        <w:ind w:left="720" w:right="82"/>
      </w:pPr>
      <w:r>
        <w:rPr/>
        <w:t>Present</w:t>
      </w:r>
      <w:r>
        <w:rPr>
          <w:spacing w:val="-8"/>
        </w:rPr>
        <w:t> </w:t>
      </w:r>
      <w:r>
        <w:rPr/>
        <w:t>were</w:t>
      </w:r>
      <w:r>
        <w:rPr>
          <w:spacing w:val="-8"/>
        </w:rPr>
        <w:t> </w:t>
      </w:r>
      <w:r>
        <w:rPr/>
        <w:t>Trustees</w:t>
      </w:r>
      <w:r>
        <w:rPr>
          <w:spacing w:val="-8"/>
        </w:rPr>
        <w:t> </w:t>
      </w:r>
      <w:r>
        <w:rPr/>
        <w:t>Matt</w:t>
      </w:r>
      <w:r>
        <w:rPr>
          <w:spacing w:val="-8"/>
        </w:rPr>
        <w:t> </w:t>
      </w:r>
      <w:r>
        <w:rPr/>
        <w:t>Kinnich,</w:t>
      </w:r>
      <w:r>
        <w:rPr>
          <w:spacing w:val="-8"/>
        </w:rPr>
        <w:t> </w:t>
      </w:r>
      <w:r>
        <w:rPr/>
        <w:t>Ranjini</w:t>
      </w:r>
      <w:r>
        <w:rPr>
          <w:spacing w:val="-8"/>
        </w:rPr>
        <w:t> </w:t>
      </w:r>
      <w:r>
        <w:rPr/>
        <w:t>Shankar,</w:t>
      </w:r>
      <w:r>
        <w:rPr>
          <w:spacing w:val="-8"/>
        </w:rPr>
        <w:t> </w:t>
      </w:r>
      <w:r>
        <w:rPr/>
        <w:t>Jenny</w:t>
      </w:r>
      <w:r>
        <w:rPr>
          <w:spacing w:val="-8"/>
        </w:rPr>
        <w:t> </w:t>
      </w:r>
      <w:r>
        <w:rPr/>
        <w:t>Fisher,</w:t>
      </w:r>
      <w:r>
        <w:rPr>
          <w:spacing w:val="-8"/>
        </w:rPr>
        <w:t> </w:t>
      </w:r>
      <w:r>
        <w:rPr/>
        <w:t>Lindsay</w:t>
      </w:r>
      <w:r>
        <w:rPr>
          <w:spacing w:val="-8"/>
        </w:rPr>
        <w:t> </w:t>
      </w:r>
      <w:r>
        <w:rPr/>
        <w:t>Jenkins, and Sarah Tegel; Board President Laura Freechack; and Library Executive Director Monica Dombrowski.</w:t>
      </w:r>
    </w:p>
    <w:p>
      <w:pPr>
        <w:pStyle w:val="BodyText"/>
      </w:pPr>
    </w:p>
    <w:p>
      <w:pPr>
        <w:pStyle w:val="BodyText"/>
        <w:spacing w:before="0"/>
        <w:ind w:left="720"/>
      </w:pPr>
      <w:r>
        <w:rPr/>
        <w:t>Absent</w:t>
      </w:r>
      <w:r>
        <w:rPr>
          <w:spacing w:val="-8"/>
        </w:rPr>
        <w:t> </w:t>
      </w:r>
      <w:r>
        <w:rPr/>
        <w:t>was</w:t>
      </w:r>
      <w:r>
        <w:rPr>
          <w:spacing w:val="-7"/>
        </w:rPr>
        <w:t> </w:t>
      </w:r>
      <w:r>
        <w:rPr/>
        <w:t>Trustee</w:t>
      </w:r>
      <w:r>
        <w:rPr>
          <w:spacing w:val="-7"/>
        </w:rPr>
        <w:t> </w:t>
      </w:r>
      <w:r>
        <w:rPr/>
        <w:t>Sarah</w:t>
      </w:r>
      <w:r>
        <w:rPr>
          <w:spacing w:val="-7"/>
        </w:rPr>
        <w:t> </w:t>
      </w:r>
      <w:r>
        <w:rPr>
          <w:spacing w:val="-2"/>
        </w:rPr>
        <w:t>Munoz.</w:t>
      </w:r>
    </w:p>
    <w:p>
      <w:pPr>
        <w:pStyle w:val="BodyText"/>
        <w:spacing w:before="25"/>
      </w:pPr>
    </w:p>
    <w:p>
      <w:pPr>
        <w:pStyle w:val="BodyText"/>
        <w:spacing w:before="0"/>
        <w:ind w:left="720"/>
      </w:pPr>
      <w:r>
        <w:rPr/>
        <w:t>Present</w:t>
      </w:r>
      <w:r>
        <w:rPr>
          <w:spacing w:val="-8"/>
        </w:rPr>
        <w:t> </w:t>
      </w:r>
      <w:r>
        <w:rPr/>
        <w:t>were</w:t>
      </w:r>
      <w:r>
        <w:rPr>
          <w:spacing w:val="-6"/>
        </w:rPr>
        <w:t> </w:t>
      </w:r>
      <w:r>
        <w:rPr/>
        <w:t>library</w:t>
      </w:r>
      <w:r>
        <w:rPr>
          <w:spacing w:val="-6"/>
        </w:rPr>
        <w:t> </w:t>
      </w:r>
      <w:r>
        <w:rPr/>
        <w:t>employees</w:t>
      </w:r>
      <w:r>
        <w:rPr>
          <w:spacing w:val="-5"/>
        </w:rPr>
        <w:t> </w:t>
      </w:r>
      <w:r>
        <w:rPr/>
        <w:t>Mark</w:t>
      </w:r>
      <w:r>
        <w:rPr>
          <w:spacing w:val="-6"/>
        </w:rPr>
        <w:t> </w:t>
      </w:r>
      <w:r>
        <w:rPr/>
        <w:t>Swenson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Laura</w:t>
      </w:r>
      <w:r>
        <w:rPr>
          <w:spacing w:val="-5"/>
        </w:rPr>
        <w:t> </w:t>
      </w:r>
      <w:r>
        <w:rPr>
          <w:spacing w:val="-2"/>
        </w:rPr>
        <w:t>Martinez.</w:t>
      </w:r>
    </w:p>
    <w:p>
      <w:pPr>
        <w:pStyle w:val="BodyText"/>
        <w:spacing w:before="25"/>
      </w:pPr>
    </w:p>
    <w:p>
      <w:pPr>
        <w:pStyle w:val="BodyText"/>
        <w:spacing w:line="276" w:lineRule="auto" w:before="0"/>
        <w:ind w:left="720" w:right="82"/>
      </w:pPr>
      <w:r>
        <w:rPr/>
        <w:t>Present</w:t>
      </w:r>
      <w:r>
        <w:rPr>
          <w:spacing w:val="-10"/>
        </w:rPr>
        <w:t> </w:t>
      </w:r>
      <w:r>
        <w:rPr/>
        <w:t>was</w:t>
      </w:r>
      <w:r>
        <w:rPr>
          <w:spacing w:val="-10"/>
        </w:rPr>
        <w:t> </w:t>
      </w:r>
      <w:r>
        <w:rPr/>
        <w:t>Alex</w:t>
      </w:r>
      <w:r>
        <w:rPr>
          <w:spacing w:val="-10"/>
        </w:rPr>
        <w:t> </w:t>
      </w:r>
      <w:r>
        <w:rPr/>
        <w:t>Todd</w:t>
      </w:r>
      <w:r>
        <w:rPr>
          <w:spacing w:val="-10"/>
        </w:rPr>
        <w:t> </w:t>
      </w:r>
      <w:r>
        <w:rPr/>
        <w:t>with</w:t>
      </w:r>
      <w:r>
        <w:rPr>
          <w:spacing w:val="-10"/>
        </w:rPr>
        <w:t> </w:t>
      </w:r>
      <w:r>
        <w:rPr/>
        <w:t>Deiters</w:t>
      </w:r>
      <w:r>
        <w:rPr>
          <w:spacing w:val="-10"/>
        </w:rPr>
        <w:t> </w:t>
      </w:r>
      <w:r>
        <w:rPr/>
        <w:t>&amp;</w:t>
      </w:r>
      <w:r>
        <w:rPr>
          <w:spacing w:val="-10"/>
        </w:rPr>
        <w:t> </w:t>
      </w:r>
      <w:r>
        <w:rPr/>
        <w:t>Todd</w:t>
      </w:r>
      <w:r>
        <w:rPr>
          <w:spacing w:val="-10"/>
        </w:rPr>
        <w:t> </w:t>
      </w:r>
      <w:r>
        <w:rPr/>
        <w:t>Consulting,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Raj</w:t>
      </w:r>
      <w:r>
        <w:rPr>
          <w:spacing w:val="-10"/>
        </w:rPr>
        <w:t> </w:t>
      </w:r>
      <w:r>
        <w:rPr/>
        <w:t>Nagaraja</w:t>
      </w:r>
      <w:r>
        <w:rPr>
          <w:spacing w:val="-10"/>
        </w:rPr>
        <w:t> </w:t>
      </w:r>
      <w:r>
        <w:rPr/>
        <w:t>with</w:t>
      </w:r>
      <w:r>
        <w:rPr>
          <w:spacing w:val="-10"/>
        </w:rPr>
        <w:t> </w:t>
      </w:r>
      <w:r>
        <w:rPr/>
        <w:t>ATA </w:t>
      </w:r>
      <w:r>
        <w:rPr>
          <w:spacing w:val="-2"/>
        </w:rPr>
        <w:t>Group.</w:t>
      </w:r>
    </w:p>
    <w:p>
      <w:pPr>
        <w:pStyle w:val="Heading1"/>
        <w:numPr>
          <w:ilvl w:val="0"/>
          <w:numId w:val="1"/>
        </w:numPr>
        <w:tabs>
          <w:tab w:pos="719" w:val="left" w:leader="none"/>
        </w:tabs>
        <w:spacing w:line="240" w:lineRule="auto" w:before="240" w:after="0"/>
        <w:ind w:left="719" w:right="0" w:hanging="604"/>
        <w:jc w:val="left"/>
      </w:pPr>
      <w:r>
        <w:rPr/>
        <w:t>Public</w:t>
      </w:r>
      <w:r>
        <w:rPr>
          <w:spacing w:val="-6"/>
        </w:rPr>
        <w:t> </w:t>
      </w:r>
      <w:r>
        <w:rPr>
          <w:spacing w:val="-2"/>
        </w:rPr>
        <w:t>Comments</w:t>
      </w:r>
    </w:p>
    <w:p>
      <w:pPr>
        <w:pStyle w:val="BodyText"/>
        <w:ind w:left="720"/>
      </w:pPr>
      <w:r>
        <w:rPr/>
        <w:t>No</w:t>
      </w:r>
      <w:r>
        <w:rPr>
          <w:spacing w:val="-4"/>
        </w:rPr>
        <w:t> </w:t>
      </w:r>
      <w:r>
        <w:rPr/>
        <w:t>public</w:t>
      </w:r>
      <w:r>
        <w:rPr>
          <w:spacing w:val="-4"/>
        </w:rPr>
        <w:t> </w:t>
      </w:r>
      <w:r>
        <w:rPr>
          <w:spacing w:val="-2"/>
        </w:rPr>
        <w:t>comments.</w:t>
      </w:r>
    </w:p>
    <w:p>
      <w:pPr>
        <w:pStyle w:val="BodyText"/>
        <w:spacing w:before="76"/>
      </w:pPr>
    </w:p>
    <w:p>
      <w:pPr>
        <w:pStyle w:val="Heading1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608"/>
        <w:jc w:val="left"/>
      </w:pPr>
      <w:r>
        <w:rPr/>
        <w:t>Consent</w:t>
      </w:r>
      <w:r>
        <w:rPr>
          <w:spacing w:val="-7"/>
        </w:rPr>
        <w:t> </w:t>
      </w:r>
      <w:r>
        <w:rPr>
          <w:spacing w:val="-2"/>
        </w:rPr>
        <w:t>Agenda</w:t>
      </w:r>
    </w:p>
    <w:p>
      <w:pPr>
        <w:pStyle w:val="ListParagraph"/>
        <w:numPr>
          <w:ilvl w:val="1"/>
          <w:numId w:val="1"/>
        </w:numPr>
        <w:tabs>
          <w:tab w:pos="1217" w:val="left" w:leader="none"/>
        </w:tabs>
        <w:spacing w:line="240" w:lineRule="auto" w:before="38" w:after="0"/>
        <w:ind w:left="1217" w:right="0" w:hanging="137"/>
        <w:jc w:val="left"/>
        <w:rPr>
          <w:i/>
          <w:sz w:val="22"/>
        </w:rPr>
      </w:pPr>
      <w:r>
        <w:rPr>
          <w:i/>
          <w:sz w:val="22"/>
        </w:rPr>
        <w:t>Approval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November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17,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2025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Regular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Meeting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Minutes</w:t>
      </w:r>
    </w:p>
    <w:p>
      <w:pPr>
        <w:pStyle w:val="ListParagraph"/>
        <w:numPr>
          <w:ilvl w:val="1"/>
          <w:numId w:val="1"/>
        </w:numPr>
        <w:tabs>
          <w:tab w:pos="1217" w:val="left" w:leader="none"/>
        </w:tabs>
        <w:spacing w:line="240" w:lineRule="auto" w:before="38" w:after="0"/>
        <w:ind w:left="1217" w:right="0" w:hanging="137"/>
        <w:jc w:val="left"/>
        <w:rPr>
          <w:i/>
          <w:sz w:val="22"/>
        </w:rPr>
      </w:pPr>
      <w:r>
        <w:rPr>
          <w:i/>
          <w:sz w:val="22"/>
        </w:rPr>
        <w:t>Approval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November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2025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Revenue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&amp;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Expense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Summary</w:t>
      </w:r>
    </w:p>
    <w:p>
      <w:pPr>
        <w:pStyle w:val="ListParagraph"/>
        <w:numPr>
          <w:ilvl w:val="1"/>
          <w:numId w:val="1"/>
        </w:numPr>
        <w:tabs>
          <w:tab w:pos="1217" w:val="left" w:leader="none"/>
        </w:tabs>
        <w:spacing w:line="240" w:lineRule="auto" w:before="38" w:after="0"/>
        <w:ind w:left="1217" w:right="0" w:hanging="137"/>
        <w:jc w:val="left"/>
        <w:rPr>
          <w:i/>
          <w:sz w:val="22"/>
        </w:rPr>
      </w:pPr>
      <w:r>
        <w:rPr>
          <w:i/>
          <w:sz w:val="22"/>
        </w:rPr>
        <w:t>Approval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November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2025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Bill</w:t>
      </w:r>
      <w:r>
        <w:rPr>
          <w:i/>
          <w:spacing w:val="-5"/>
          <w:sz w:val="22"/>
        </w:rPr>
        <w:t> </w:t>
      </w:r>
      <w:r>
        <w:rPr>
          <w:i/>
          <w:spacing w:val="-4"/>
          <w:sz w:val="22"/>
        </w:rPr>
        <w:t>List</w:t>
      </w:r>
    </w:p>
    <w:p>
      <w:pPr>
        <w:pStyle w:val="BodyText"/>
        <w:spacing w:before="76"/>
        <w:rPr>
          <w:i/>
        </w:rPr>
      </w:pPr>
    </w:p>
    <w:p>
      <w:pPr>
        <w:pStyle w:val="BodyText"/>
        <w:spacing w:line="276" w:lineRule="auto" w:before="0"/>
        <w:ind w:left="1080"/>
      </w:pPr>
      <w:r>
        <w:rPr/>
        <w:t>The</w:t>
      </w:r>
      <w:r>
        <w:rPr>
          <w:spacing w:val="-6"/>
        </w:rPr>
        <w:t> </w:t>
      </w:r>
      <w:r>
        <w:rPr/>
        <w:t>Consent</w:t>
      </w:r>
      <w:r>
        <w:rPr>
          <w:spacing w:val="-6"/>
        </w:rPr>
        <w:t> </w:t>
      </w:r>
      <w:r>
        <w:rPr/>
        <w:t>Agenda</w:t>
      </w:r>
      <w:r>
        <w:rPr>
          <w:spacing w:val="-6"/>
        </w:rPr>
        <w:t> </w:t>
      </w:r>
      <w:r>
        <w:rPr/>
        <w:t>was</w:t>
      </w:r>
      <w:r>
        <w:rPr>
          <w:spacing w:val="-6"/>
        </w:rPr>
        <w:t> </w:t>
      </w:r>
      <w:r>
        <w:rPr/>
        <w:t>approved</w:t>
      </w:r>
      <w:r>
        <w:rPr>
          <w:spacing w:val="-6"/>
        </w:rPr>
        <w:t> </w:t>
      </w:r>
      <w:r>
        <w:rPr/>
        <w:t>upon</w:t>
      </w:r>
      <w:r>
        <w:rPr>
          <w:spacing w:val="-6"/>
        </w:rPr>
        <w:t> </w:t>
      </w:r>
      <w:r>
        <w:rPr/>
        <w:t>motion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Trustee</w:t>
      </w:r>
      <w:r>
        <w:rPr>
          <w:spacing w:val="-6"/>
        </w:rPr>
        <w:t> </w:t>
      </w:r>
      <w:r>
        <w:rPr/>
        <w:t>Shankar,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confirmed by voice vote.</w:t>
      </w:r>
    </w:p>
    <w:p>
      <w:pPr>
        <w:pStyle w:val="BodyText"/>
        <w:spacing w:before="37"/>
      </w:pPr>
    </w:p>
    <w:p>
      <w:pPr>
        <w:pStyle w:val="Heading1"/>
        <w:numPr>
          <w:ilvl w:val="0"/>
          <w:numId w:val="1"/>
        </w:numPr>
        <w:tabs>
          <w:tab w:pos="643" w:val="left" w:leader="none"/>
        </w:tabs>
        <w:spacing w:line="240" w:lineRule="auto" w:before="1" w:after="0"/>
        <w:ind w:left="643" w:right="0" w:hanging="553"/>
        <w:jc w:val="left"/>
      </w:pPr>
      <w:r>
        <w:rPr/>
        <w:t>Library</w:t>
      </w:r>
      <w:r>
        <w:rPr>
          <w:spacing w:val="-7"/>
        </w:rPr>
        <w:t> </w:t>
      </w:r>
      <w:r>
        <w:rPr>
          <w:spacing w:val="-2"/>
        </w:rPr>
        <w:t>Reports</w:t>
      </w:r>
    </w:p>
    <w:p>
      <w:pPr>
        <w:pStyle w:val="ListParagraph"/>
        <w:numPr>
          <w:ilvl w:val="1"/>
          <w:numId w:val="1"/>
        </w:numPr>
        <w:tabs>
          <w:tab w:pos="1217" w:val="left" w:leader="none"/>
        </w:tabs>
        <w:spacing w:line="240" w:lineRule="auto" w:before="38" w:after="0"/>
        <w:ind w:left="1217" w:right="0" w:hanging="137"/>
        <w:jc w:val="left"/>
        <w:rPr>
          <w:i/>
          <w:sz w:val="22"/>
        </w:rPr>
      </w:pPr>
      <w:r>
        <w:rPr>
          <w:i/>
          <w:sz w:val="22"/>
        </w:rPr>
        <w:t>Director’s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Report</w:t>
      </w:r>
    </w:p>
    <w:p>
      <w:pPr>
        <w:pStyle w:val="BodyText"/>
        <w:spacing w:line="276" w:lineRule="auto"/>
        <w:ind w:left="1080" w:right="82"/>
      </w:pPr>
      <w:r>
        <w:rPr/>
        <w:t>Exec.</w:t>
      </w:r>
      <w:r>
        <w:rPr>
          <w:spacing w:val="-5"/>
        </w:rPr>
        <w:t> </w:t>
      </w:r>
      <w:r>
        <w:rPr/>
        <w:t>Director</w:t>
      </w:r>
      <w:r>
        <w:rPr>
          <w:spacing w:val="-5"/>
        </w:rPr>
        <w:t> </w:t>
      </w:r>
      <w:r>
        <w:rPr/>
        <w:t>Dombrowski</w:t>
      </w:r>
      <w:r>
        <w:rPr>
          <w:spacing w:val="-5"/>
        </w:rPr>
        <w:t> </w:t>
      </w:r>
      <w:r>
        <w:rPr/>
        <w:t>presented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December</w:t>
      </w:r>
      <w:r>
        <w:rPr>
          <w:spacing w:val="-5"/>
        </w:rPr>
        <w:t> </w:t>
      </w:r>
      <w:r>
        <w:rPr/>
        <w:t>2025</w:t>
      </w:r>
      <w:r>
        <w:rPr>
          <w:spacing w:val="-5"/>
        </w:rPr>
        <w:t> </w:t>
      </w:r>
      <w:r>
        <w:rPr/>
        <w:t>Director’s</w:t>
      </w:r>
      <w:r>
        <w:rPr>
          <w:spacing w:val="-5"/>
        </w:rPr>
        <w:t> </w:t>
      </w:r>
      <w:r>
        <w:rPr/>
        <w:t>Report,</w:t>
      </w:r>
      <w:r>
        <w:rPr>
          <w:spacing w:val="-5"/>
        </w:rPr>
        <w:t> </w:t>
      </w:r>
      <w:r>
        <w:rPr/>
        <w:t>which was included in the board packet for the December 15, 2025 Regular Meeting.</w:t>
      </w:r>
    </w:p>
    <w:p>
      <w:pPr>
        <w:pStyle w:val="BodyText"/>
        <w:spacing w:before="37"/>
      </w:pPr>
    </w:p>
    <w:p>
      <w:pPr>
        <w:pStyle w:val="ListParagraph"/>
        <w:numPr>
          <w:ilvl w:val="1"/>
          <w:numId w:val="1"/>
        </w:numPr>
        <w:tabs>
          <w:tab w:pos="1217" w:val="left" w:leader="none"/>
        </w:tabs>
        <w:spacing w:line="240" w:lineRule="auto" w:before="1" w:after="0"/>
        <w:ind w:left="1217" w:right="0" w:hanging="137"/>
        <w:jc w:val="left"/>
        <w:rPr>
          <w:i/>
          <w:sz w:val="22"/>
        </w:rPr>
      </w:pPr>
      <w:r>
        <w:rPr>
          <w:i/>
          <w:sz w:val="22"/>
        </w:rPr>
        <w:t>President’s</w:t>
      </w:r>
      <w:r>
        <w:rPr>
          <w:i/>
          <w:spacing w:val="-14"/>
          <w:sz w:val="22"/>
        </w:rPr>
        <w:t> </w:t>
      </w:r>
      <w:r>
        <w:rPr>
          <w:i/>
          <w:spacing w:val="-2"/>
          <w:sz w:val="22"/>
        </w:rPr>
        <w:t>Comments</w:t>
      </w:r>
    </w:p>
    <w:p>
      <w:pPr>
        <w:pStyle w:val="BodyText"/>
        <w:spacing w:before="37"/>
        <w:ind w:left="1080"/>
      </w:pPr>
      <w:r>
        <w:rPr/>
        <w:t>No</w:t>
      </w:r>
      <w:r>
        <w:rPr>
          <w:spacing w:val="-8"/>
        </w:rPr>
        <w:t> </w:t>
      </w:r>
      <w:r>
        <w:rPr/>
        <w:t>President’s</w:t>
      </w:r>
      <w:r>
        <w:rPr>
          <w:spacing w:val="-8"/>
        </w:rPr>
        <w:t> </w:t>
      </w:r>
      <w:r>
        <w:rPr>
          <w:spacing w:val="-2"/>
        </w:rPr>
        <w:t>comment.</w:t>
      </w:r>
    </w:p>
    <w:p>
      <w:pPr>
        <w:pStyle w:val="BodyText"/>
        <w:spacing w:before="76"/>
      </w:pPr>
    </w:p>
    <w:p>
      <w:pPr>
        <w:pStyle w:val="Heading1"/>
        <w:numPr>
          <w:ilvl w:val="0"/>
          <w:numId w:val="1"/>
        </w:numPr>
        <w:tabs>
          <w:tab w:pos="664" w:val="left" w:leader="none"/>
        </w:tabs>
        <w:spacing w:line="240" w:lineRule="auto" w:before="0" w:after="0"/>
        <w:ind w:left="664" w:right="0" w:hanging="574"/>
        <w:jc w:val="left"/>
      </w:pPr>
      <w:r>
        <w:rPr/>
        <w:t>Village</w:t>
      </w:r>
      <w:r>
        <w:rPr>
          <w:spacing w:val="-11"/>
        </w:rPr>
        <w:t> </w:t>
      </w:r>
      <w:r>
        <w:rPr>
          <w:spacing w:val="-2"/>
        </w:rPr>
        <w:t>Reports</w:t>
      </w:r>
    </w:p>
    <w:p>
      <w:pPr>
        <w:pStyle w:val="ListParagraph"/>
        <w:numPr>
          <w:ilvl w:val="1"/>
          <w:numId w:val="1"/>
        </w:numPr>
        <w:tabs>
          <w:tab w:pos="1217" w:val="left" w:leader="none"/>
        </w:tabs>
        <w:spacing w:line="240" w:lineRule="auto" w:before="38" w:after="0"/>
        <w:ind w:left="1217" w:right="0" w:hanging="137"/>
        <w:jc w:val="left"/>
        <w:rPr>
          <w:i/>
          <w:sz w:val="22"/>
        </w:rPr>
      </w:pPr>
      <w:r>
        <w:rPr>
          <w:i/>
          <w:sz w:val="22"/>
        </w:rPr>
        <w:t>Winnetka</w:t>
      </w:r>
      <w:r>
        <w:rPr>
          <w:i/>
          <w:spacing w:val="-10"/>
          <w:sz w:val="22"/>
        </w:rPr>
        <w:t> </w:t>
      </w:r>
      <w:r>
        <w:rPr>
          <w:i/>
          <w:spacing w:val="-2"/>
          <w:sz w:val="22"/>
        </w:rPr>
        <w:t>Report</w:t>
      </w:r>
    </w:p>
    <w:p>
      <w:pPr>
        <w:pStyle w:val="BodyText"/>
        <w:ind w:left="1080"/>
      </w:pPr>
      <w:r>
        <w:rPr/>
        <w:t>Trustee</w:t>
      </w:r>
      <w:r>
        <w:rPr>
          <w:spacing w:val="-9"/>
        </w:rPr>
        <w:t> </w:t>
      </w:r>
      <w:r>
        <w:rPr/>
        <w:t>Fisher</w:t>
      </w:r>
      <w:r>
        <w:rPr>
          <w:spacing w:val="-6"/>
        </w:rPr>
        <w:t> </w:t>
      </w:r>
      <w:r>
        <w:rPr/>
        <w:t>shared</w:t>
      </w:r>
      <w:r>
        <w:rPr>
          <w:spacing w:val="-6"/>
        </w:rPr>
        <w:t> </w:t>
      </w:r>
      <w:r>
        <w:rPr/>
        <w:t>that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Village</w:t>
      </w:r>
      <w:r>
        <w:rPr>
          <w:spacing w:val="-6"/>
        </w:rPr>
        <w:t> </w:t>
      </w:r>
      <w:r>
        <w:rPr/>
        <w:t>has</w:t>
      </w:r>
      <w:r>
        <w:rPr>
          <w:spacing w:val="-7"/>
        </w:rPr>
        <w:t> </w:t>
      </w:r>
      <w:r>
        <w:rPr/>
        <w:t>approved</w:t>
      </w:r>
      <w:r>
        <w:rPr>
          <w:spacing w:val="-6"/>
        </w:rPr>
        <w:t> </w:t>
      </w:r>
      <w:r>
        <w:rPr/>
        <w:t>its</w:t>
      </w:r>
      <w:r>
        <w:rPr>
          <w:spacing w:val="-6"/>
        </w:rPr>
        <w:t> </w:t>
      </w:r>
      <w:r>
        <w:rPr/>
        <w:t>2026</w:t>
      </w:r>
      <w:r>
        <w:rPr>
          <w:spacing w:val="-6"/>
        </w:rPr>
        <w:t> </w:t>
      </w:r>
      <w:r>
        <w:rPr>
          <w:spacing w:val="-2"/>
        </w:rPr>
        <w:t>budget.</w:t>
      </w:r>
    </w:p>
    <w:p>
      <w:pPr>
        <w:pStyle w:val="BodyText"/>
        <w:spacing w:after="0"/>
        <w:sectPr>
          <w:footerReference w:type="default" r:id="rId5"/>
          <w:type w:val="continuous"/>
          <w:pgSz w:w="12240" w:h="15840"/>
          <w:pgMar w:header="0" w:footer="804" w:top="1360" w:bottom="1000" w:left="1440" w:right="1440"/>
          <w:pgNumType w:start="1"/>
        </w:sectPr>
      </w:pPr>
    </w:p>
    <w:p>
      <w:pPr>
        <w:pStyle w:val="ListParagraph"/>
        <w:numPr>
          <w:ilvl w:val="1"/>
          <w:numId w:val="1"/>
        </w:numPr>
        <w:tabs>
          <w:tab w:pos="1217" w:val="left" w:leader="none"/>
        </w:tabs>
        <w:spacing w:line="240" w:lineRule="auto" w:before="71" w:after="0"/>
        <w:ind w:left="1217" w:right="0" w:hanging="137"/>
        <w:jc w:val="left"/>
        <w:rPr>
          <w:i/>
          <w:sz w:val="22"/>
        </w:rPr>
      </w:pPr>
      <w:r>
        <w:rPr>
          <w:i/>
          <w:sz w:val="22"/>
        </w:rPr>
        <w:t>Northfield</w:t>
      </w:r>
      <w:r>
        <w:rPr>
          <w:i/>
          <w:spacing w:val="-10"/>
          <w:sz w:val="22"/>
        </w:rPr>
        <w:t> </w:t>
      </w:r>
      <w:r>
        <w:rPr>
          <w:i/>
          <w:spacing w:val="-2"/>
          <w:sz w:val="22"/>
        </w:rPr>
        <w:t>Report</w:t>
      </w:r>
    </w:p>
    <w:p>
      <w:pPr>
        <w:pStyle w:val="BodyText"/>
        <w:ind w:left="1080"/>
      </w:pPr>
      <w:r>
        <w:rPr/>
        <w:t>No</w:t>
      </w:r>
      <w:r>
        <w:rPr>
          <w:spacing w:val="-2"/>
        </w:rPr>
        <w:t> report.</w:t>
      </w:r>
    </w:p>
    <w:p>
      <w:pPr>
        <w:pStyle w:val="BodyText"/>
        <w:spacing w:before="75"/>
      </w:pPr>
    </w:p>
    <w:p>
      <w:pPr>
        <w:pStyle w:val="Heading1"/>
        <w:numPr>
          <w:ilvl w:val="0"/>
          <w:numId w:val="1"/>
        </w:numPr>
        <w:tabs>
          <w:tab w:pos="664" w:val="left" w:leader="none"/>
        </w:tabs>
        <w:spacing w:line="240" w:lineRule="auto" w:before="0" w:after="0"/>
        <w:ind w:left="664" w:right="0" w:hanging="574"/>
        <w:jc w:val="left"/>
      </w:pPr>
      <w:r>
        <w:rPr/>
        <w:t>Unfinished</w:t>
      </w:r>
      <w:r>
        <w:rPr>
          <w:spacing w:val="-10"/>
        </w:rPr>
        <w:t> </w:t>
      </w:r>
      <w:r>
        <w:rPr>
          <w:spacing w:val="-2"/>
        </w:rPr>
        <w:t>Business</w:t>
      </w:r>
    </w:p>
    <w:p>
      <w:pPr>
        <w:pStyle w:val="ListParagraph"/>
        <w:numPr>
          <w:ilvl w:val="1"/>
          <w:numId w:val="1"/>
        </w:numPr>
        <w:tabs>
          <w:tab w:pos="1217" w:val="left" w:leader="none"/>
        </w:tabs>
        <w:spacing w:line="240" w:lineRule="auto" w:before="38" w:after="0"/>
        <w:ind w:left="1217" w:right="0" w:hanging="137"/>
        <w:jc w:val="left"/>
        <w:rPr>
          <w:i/>
          <w:sz w:val="22"/>
        </w:rPr>
      </w:pPr>
      <w:r>
        <w:rPr>
          <w:i/>
          <w:sz w:val="22"/>
        </w:rPr>
        <w:t>Update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Building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Projects</w:t>
      </w:r>
    </w:p>
    <w:p>
      <w:pPr>
        <w:pStyle w:val="BodyText"/>
        <w:spacing w:line="276" w:lineRule="auto"/>
        <w:ind w:left="1080"/>
      </w:pPr>
      <w:r>
        <w:rPr/>
        <w:t>Exec.</w:t>
      </w:r>
      <w:r>
        <w:rPr>
          <w:spacing w:val="-5"/>
        </w:rPr>
        <w:t> </w:t>
      </w:r>
      <w:r>
        <w:rPr/>
        <w:t>Director</w:t>
      </w:r>
      <w:r>
        <w:rPr>
          <w:spacing w:val="-5"/>
        </w:rPr>
        <w:t> </w:t>
      </w:r>
      <w:r>
        <w:rPr/>
        <w:t>Dombrowski</w:t>
      </w:r>
      <w:r>
        <w:rPr>
          <w:spacing w:val="-5"/>
        </w:rPr>
        <w:t> </w:t>
      </w:r>
      <w:r>
        <w:rPr/>
        <w:t>reported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Winnetka</w:t>
      </w:r>
      <w:r>
        <w:rPr>
          <w:spacing w:val="-5"/>
        </w:rPr>
        <w:t> </w:t>
      </w:r>
      <w:r>
        <w:rPr/>
        <w:t>project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nearing</w:t>
      </w:r>
      <w:r>
        <w:rPr>
          <w:spacing w:val="-5"/>
        </w:rPr>
        <w:t> </w:t>
      </w:r>
      <w:r>
        <w:rPr/>
        <w:t>completion, and some furniture corrections and punch list items are being addressed with the appropriate vendors.</w:t>
      </w:r>
    </w:p>
    <w:p>
      <w:pPr>
        <w:pStyle w:val="BodyText"/>
      </w:pPr>
    </w:p>
    <w:p>
      <w:pPr>
        <w:pStyle w:val="BodyText"/>
        <w:spacing w:line="276" w:lineRule="auto" w:before="0"/>
        <w:ind w:left="1080" w:right="82"/>
      </w:pPr>
      <w:r>
        <w:rPr/>
        <w:t>Regarding</w:t>
      </w:r>
      <w:r>
        <w:rPr>
          <w:spacing w:val="-6"/>
        </w:rPr>
        <w:t> </w:t>
      </w:r>
      <w:r>
        <w:rPr/>
        <w:t>Northfield,</w:t>
      </w:r>
      <w:r>
        <w:rPr>
          <w:spacing w:val="-6"/>
        </w:rPr>
        <w:t> </w:t>
      </w:r>
      <w:r>
        <w:rPr/>
        <w:t>Exec.</w:t>
      </w:r>
      <w:r>
        <w:rPr>
          <w:spacing w:val="-6"/>
        </w:rPr>
        <w:t> </w:t>
      </w:r>
      <w:r>
        <w:rPr/>
        <w:t>Director</w:t>
      </w:r>
      <w:r>
        <w:rPr>
          <w:spacing w:val="-6"/>
        </w:rPr>
        <w:t> </w:t>
      </w:r>
      <w:r>
        <w:rPr/>
        <w:t>Dombrowski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committee</w:t>
      </w:r>
      <w:r>
        <w:rPr>
          <w:spacing w:val="-6"/>
        </w:rPr>
        <w:t> </w:t>
      </w:r>
      <w:r>
        <w:rPr/>
        <w:t>members</w:t>
      </w:r>
      <w:r>
        <w:rPr>
          <w:spacing w:val="-6"/>
        </w:rPr>
        <w:t> </w:t>
      </w:r>
      <w:r>
        <w:rPr/>
        <w:t>are scheduling regular meetings through this phase of design development.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719"/>
        <w:jc w:val="left"/>
      </w:pPr>
      <w:r>
        <w:rPr/>
        <w:t>New</w:t>
      </w:r>
      <w:r>
        <w:rPr>
          <w:spacing w:val="-3"/>
        </w:rPr>
        <w:t> </w:t>
      </w:r>
      <w:r>
        <w:rPr>
          <w:spacing w:val="-2"/>
        </w:rPr>
        <w:t>Business</w:t>
      </w:r>
    </w:p>
    <w:p>
      <w:pPr>
        <w:pStyle w:val="ListParagraph"/>
        <w:numPr>
          <w:ilvl w:val="1"/>
          <w:numId w:val="1"/>
        </w:numPr>
        <w:tabs>
          <w:tab w:pos="1217" w:val="left" w:leader="none"/>
        </w:tabs>
        <w:spacing w:line="240" w:lineRule="auto" w:before="38" w:after="0"/>
        <w:ind w:left="1217" w:right="0" w:hanging="137"/>
        <w:jc w:val="left"/>
        <w:rPr>
          <w:i/>
          <w:sz w:val="22"/>
        </w:rPr>
      </w:pPr>
      <w:r>
        <w:rPr>
          <w:i/>
          <w:sz w:val="22"/>
        </w:rPr>
        <w:t>Presentation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FY24-25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Financial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Audit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(ATA</w:t>
      </w:r>
      <w:r>
        <w:rPr>
          <w:i/>
          <w:spacing w:val="-11"/>
          <w:sz w:val="22"/>
        </w:rPr>
        <w:t> </w:t>
      </w:r>
      <w:r>
        <w:rPr>
          <w:i/>
          <w:spacing w:val="-2"/>
          <w:sz w:val="22"/>
        </w:rPr>
        <w:t>Group)</w:t>
      </w:r>
    </w:p>
    <w:p>
      <w:pPr>
        <w:pStyle w:val="BodyText"/>
        <w:spacing w:line="276" w:lineRule="auto"/>
        <w:ind w:left="1080" w:right="82"/>
      </w:pPr>
      <w:r>
        <w:rPr/>
        <w:t>Raj</w:t>
      </w:r>
      <w:r>
        <w:rPr>
          <w:spacing w:val="-7"/>
        </w:rPr>
        <w:t> </w:t>
      </w:r>
      <w:r>
        <w:rPr/>
        <w:t>Nagaraja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ATA</w:t>
      </w:r>
      <w:r>
        <w:rPr>
          <w:spacing w:val="-7"/>
        </w:rPr>
        <w:t> </w:t>
      </w:r>
      <w:r>
        <w:rPr/>
        <w:t>Group</w:t>
      </w:r>
      <w:r>
        <w:rPr>
          <w:spacing w:val="-7"/>
        </w:rPr>
        <w:t> </w:t>
      </w:r>
      <w:r>
        <w:rPr/>
        <w:t>presented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District’s</w:t>
      </w:r>
      <w:r>
        <w:rPr>
          <w:spacing w:val="-7"/>
        </w:rPr>
        <w:t> </w:t>
      </w:r>
      <w:r>
        <w:rPr/>
        <w:t>FY24-25</w:t>
      </w:r>
      <w:r>
        <w:rPr>
          <w:spacing w:val="-7"/>
        </w:rPr>
        <w:t> </w:t>
      </w:r>
      <w:r>
        <w:rPr/>
        <w:t>audit</w:t>
      </w:r>
      <w:r>
        <w:rPr>
          <w:spacing w:val="-7"/>
        </w:rPr>
        <w:t> </w:t>
      </w:r>
      <w:r>
        <w:rPr/>
        <w:t>report,</w:t>
      </w:r>
      <w:r>
        <w:rPr>
          <w:spacing w:val="-7"/>
        </w:rPr>
        <w:t> </w:t>
      </w:r>
      <w:r>
        <w:rPr/>
        <w:t>which</w:t>
      </w:r>
      <w:r>
        <w:rPr>
          <w:spacing w:val="-7"/>
        </w:rPr>
        <w:t> </w:t>
      </w:r>
      <w:r>
        <w:rPr/>
        <w:t>was included in the in the board packet for the December 15, 2025 Regular Meeting.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217" w:val="left" w:leader="none"/>
        </w:tabs>
        <w:spacing w:line="240" w:lineRule="auto" w:before="0" w:after="0"/>
        <w:ind w:left="1217" w:right="0" w:hanging="137"/>
        <w:jc w:val="left"/>
        <w:rPr>
          <w:i/>
          <w:sz w:val="22"/>
        </w:rPr>
      </w:pPr>
      <w:r>
        <w:rPr>
          <w:i/>
          <w:sz w:val="22"/>
        </w:rPr>
        <w:t>Board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Training-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Executive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Director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Evaluation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(Deiters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&amp;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Todd</w:t>
      </w:r>
      <w:r>
        <w:rPr>
          <w:i/>
          <w:spacing w:val="-11"/>
          <w:sz w:val="22"/>
        </w:rPr>
        <w:t> </w:t>
      </w:r>
      <w:r>
        <w:rPr>
          <w:i/>
          <w:spacing w:val="-2"/>
          <w:sz w:val="22"/>
        </w:rPr>
        <w:t>Consulting)</w:t>
      </w:r>
    </w:p>
    <w:p>
      <w:pPr>
        <w:pStyle w:val="BodyText"/>
        <w:spacing w:line="276" w:lineRule="auto"/>
        <w:ind w:left="1080" w:right="82"/>
      </w:pPr>
      <w:r>
        <w:rPr/>
        <w:t>Alex</w:t>
      </w:r>
      <w:r>
        <w:rPr>
          <w:spacing w:val="-7"/>
        </w:rPr>
        <w:t> </w:t>
      </w:r>
      <w:r>
        <w:rPr/>
        <w:t>Todd</w:t>
      </w:r>
      <w:r>
        <w:rPr>
          <w:spacing w:val="-7"/>
        </w:rPr>
        <w:t> </w:t>
      </w:r>
      <w:r>
        <w:rPr/>
        <w:t>presented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training</w:t>
      </w:r>
      <w:r>
        <w:rPr>
          <w:spacing w:val="-7"/>
        </w:rPr>
        <w:t> </w:t>
      </w:r>
      <w:r>
        <w:rPr/>
        <w:t>module</w:t>
      </w:r>
      <w:r>
        <w:rPr>
          <w:spacing w:val="-7"/>
        </w:rPr>
        <w:t> </w:t>
      </w:r>
      <w:r>
        <w:rPr/>
        <w:t>regarding</w:t>
      </w:r>
      <w:r>
        <w:rPr>
          <w:spacing w:val="-7"/>
        </w:rPr>
        <w:t> </w:t>
      </w:r>
      <w:r>
        <w:rPr/>
        <w:t>executive</w:t>
      </w:r>
      <w:r>
        <w:rPr>
          <w:spacing w:val="-7"/>
        </w:rPr>
        <w:t> </w:t>
      </w:r>
      <w:r>
        <w:rPr/>
        <w:t>director</w:t>
      </w:r>
      <w:r>
        <w:rPr>
          <w:spacing w:val="-7"/>
        </w:rPr>
        <w:t> </w:t>
      </w:r>
      <w:r>
        <w:rPr/>
        <w:t>evaluation</w:t>
      </w:r>
      <w:r>
        <w:rPr>
          <w:spacing w:val="-7"/>
        </w:rPr>
        <w:t> </w:t>
      </w:r>
      <w:r>
        <w:rPr/>
        <w:t>best practices for library districts.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217" w:val="left" w:leader="none"/>
        </w:tabs>
        <w:spacing w:line="276" w:lineRule="auto" w:before="0" w:after="0"/>
        <w:ind w:left="1080" w:right="285" w:firstLine="0"/>
        <w:jc w:val="left"/>
        <w:rPr>
          <w:sz w:val="22"/>
        </w:rPr>
      </w:pPr>
      <w:r>
        <w:rPr>
          <w:i/>
          <w:sz w:val="22"/>
        </w:rPr>
        <w:t>Discussion &amp; Approval of Engberg Anderson Contract for Professional Services</w:t>
      </w:r>
      <w:r>
        <w:rPr>
          <w:i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contract</w:t>
      </w:r>
      <w:r>
        <w:rPr>
          <w:spacing w:val="-4"/>
          <w:sz w:val="22"/>
        </w:rPr>
        <w:t> </w:t>
      </w:r>
      <w:r>
        <w:rPr>
          <w:sz w:val="22"/>
        </w:rPr>
        <w:t>was</w:t>
      </w:r>
      <w:r>
        <w:rPr>
          <w:spacing w:val="-4"/>
          <w:sz w:val="22"/>
        </w:rPr>
        <w:t> </w:t>
      </w:r>
      <w:r>
        <w:rPr>
          <w:sz w:val="22"/>
        </w:rPr>
        <w:t>included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board</w:t>
      </w:r>
      <w:r>
        <w:rPr>
          <w:spacing w:val="-4"/>
          <w:sz w:val="22"/>
        </w:rPr>
        <w:t> </w:t>
      </w:r>
      <w:r>
        <w:rPr>
          <w:sz w:val="22"/>
        </w:rPr>
        <w:t>packet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December</w:t>
      </w:r>
      <w:r>
        <w:rPr>
          <w:spacing w:val="-4"/>
          <w:sz w:val="22"/>
        </w:rPr>
        <w:t> </w:t>
      </w:r>
      <w:r>
        <w:rPr>
          <w:sz w:val="22"/>
        </w:rPr>
        <w:t>15,</w:t>
      </w:r>
      <w:r>
        <w:rPr>
          <w:spacing w:val="-4"/>
          <w:sz w:val="22"/>
        </w:rPr>
        <w:t> </w:t>
      </w:r>
      <w:r>
        <w:rPr>
          <w:sz w:val="22"/>
        </w:rPr>
        <w:t>2025</w:t>
      </w:r>
      <w:r>
        <w:rPr>
          <w:spacing w:val="-4"/>
          <w:sz w:val="22"/>
        </w:rPr>
        <w:t> </w:t>
      </w:r>
      <w:r>
        <w:rPr>
          <w:sz w:val="22"/>
        </w:rPr>
        <w:t>Regular </w:t>
      </w:r>
      <w:r>
        <w:rPr>
          <w:spacing w:val="-2"/>
          <w:sz w:val="22"/>
        </w:rPr>
        <w:t>Meeting.</w:t>
      </w:r>
    </w:p>
    <w:p>
      <w:pPr>
        <w:pStyle w:val="BodyText"/>
        <w:spacing w:line="276" w:lineRule="auto" w:before="0"/>
        <w:ind w:left="1080" w:right="1127"/>
      </w:pPr>
      <w:r>
        <w:rPr/>
        <w:t>Motion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approve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Trustee</w:t>
      </w:r>
      <w:r>
        <w:rPr>
          <w:spacing w:val="-5"/>
        </w:rPr>
        <w:t> </w:t>
      </w:r>
      <w:r>
        <w:rPr/>
        <w:t>Shankar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approved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roll</w:t>
      </w:r>
      <w:r>
        <w:rPr>
          <w:spacing w:val="-5"/>
        </w:rPr>
        <w:t> </w:t>
      </w:r>
      <w:r>
        <w:rPr/>
        <w:t>call</w:t>
      </w:r>
      <w:r>
        <w:rPr>
          <w:spacing w:val="-5"/>
        </w:rPr>
        <w:t> </w:t>
      </w:r>
      <w:r>
        <w:rPr/>
        <w:t>vote: YES: 5</w:t>
      </w:r>
    </w:p>
    <w:p>
      <w:pPr>
        <w:pStyle w:val="BodyText"/>
        <w:spacing w:before="0"/>
        <w:ind w:left="1080"/>
      </w:pPr>
      <w:r>
        <w:rPr/>
        <w:t>NO:</w:t>
      </w:r>
      <w:r>
        <w:rPr>
          <w:spacing w:val="-5"/>
        </w:rPr>
        <w:t> </w:t>
      </w:r>
      <w:r>
        <w:rPr>
          <w:spacing w:val="-10"/>
        </w:rPr>
        <w:t>0</w:t>
      </w:r>
    </w:p>
    <w:p>
      <w:pPr>
        <w:pStyle w:val="BodyText"/>
        <w:spacing w:before="76"/>
      </w:pPr>
    </w:p>
    <w:p>
      <w:pPr>
        <w:pStyle w:val="ListParagraph"/>
        <w:numPr>
          <w:ilvl w:val="1"/>
          <w:numId w:val="1"/>
        </w:numPr>
        <w:tabs>
          <w:tab w:pos="1217" w:val="left" w:leader="none"/>
        </w:tabs>
        <w:spacing w:line="240" w:lineRule="auto" w:before="0" w:after="0"/>
        <w:ind w:left="1217" w:right="0" w:hanging="137"/>
        <w:jc w:val="left"/>
        <w:rPr>
          <w:i/>
          <w:sz w:val="22"/>
        </w:rPr>
      </w:pPr>
      <w:r>
        <w:rPr>
          <w:i/>
          <w:sz w:val="22"/>
        </w:rPr>
        <w:t>Discussion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&amp;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Approval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March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Meeting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Date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Change</w:t>
      </w:r>
    </w:p>
    <w:p>
      <w:pPr>
        <w:pStyle w:val="BodyText"/>
        <w:ind w:left="1080"/>
      </w:pPr>
      <w:r>
        <w:rPr/>
        <w:t>Approved</w:t>
      </w:r>
      <w:r>
        <w:rPr>
          <w:spacing w:val="-7"/>
        </w:rPr>
        <w:t> </w:t>
      </w:r>
      <w:r>
        <w:rPr/>
        <w:t>by</w:t>
      </w:r>
      <w:r>
        <w:rPr>
          <w:spacing w:val="-4"/>
        </w:rPr>
        <w:t> </w:t>
      </w:r>
      <w:r>
        <w:rPr/>
        <w:t>voice</w:t>
      </w:r>
      <w:r>
        <w:rPr>
          <w:spacing w:val="-5"/>
        </w:rPr>
        <w:t> </w:t>
      </w:r>
      <w:r>
        <w:rPr/>
        <w:t>vote,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board</w:t>
      </w:r>
      <w:r>
        <w:rPr>
          <w:spacing w:val="-4"/>
        </w:rPr>
        <w:t> </w:t>
      </w:r>
      <w:r>
        <w:rPr/>
        <w:t>moved</w:t>
      </w:r>
      <w:r>
        <w:rPr>
          <w:spacing w:val="-5"/>
        </w:rPr>
        <w:t> </w:t>
      </w:r>
      <w:r>
        <w:rPr/>
        <w:t>its</w:t>
      </w:r>
      <w:r>
        <w:rPr>
          <w:spacing w:val="-4"/>
        </w:rPr>
        <w:t> </w:t>
      </w:r>
      <w:r>
        <w:rPr/>
        <w:t>March</w:t>
      </w:r>
      <w:r>
        <w:rPr>
          <w:spacing w:val="-5"/>
        </w:rPr>
        <w:t> </w:t>
      </w:r>
      <w:r>
        <w:rPr/>
        <w:t>meeting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March</w:t>
      </w:r>
      <w:r>
        <w:rPr>
          <w:spacing w:val="-4"/>
        </w:rPr>
        <w:t> </w:t>
      </w:r>
      <w:r>
        <w:rPr/>
        <w:t>23,</w:t>
      </w:r>
      <w:r>
        <w:rPr>
          <w:spacing w:val="-4"/>
        </w:rPr>
        <w:t> </w:t>
      </w:r>
      <w:r>
        <w:rPr>
          <w:spacing w:val="-2"/>
        </w:rPr>
        <w:t>2026.</w:t>
      </w:r>
    </w:p>
    <w:p>
      <w:pPr>
        <w:pStyle w:val="BodyText"/>
        <w:spacing w:before="76"/>
      </w:pPr>
    </w:p>
    <w:p>
      <w:pPr>
        <w:pStyle w:val="Heading1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719"/>
        <w:jc w:val="left"/>
      </w:pPr>
      <w:r>
        <w:rPr>
          <w:spacing w:val="-2"/>
        </w:rPr>
        <w:t>Communications</w:t>
      </w:r>
    </w:p>
    <w:p>
      <w:pPr>
        <w:pStyle w:val="BodyText"/>
        <w:spacing w:line="276" w:lineRule="auto"/>
        <w:ind w:left="720"/>
      </w:pPr>
      <w:r>
        <w:rPr/>
        <w:t>Next</w:t>
      </w:r>
      <w:r>
        <w:rPr>
          <w:spacing w:val="-7"/>
        </w:rPr>
        <w:t> </w:t>
      </w:r>
      <w:r>
        <w:rPr/>
        <w:t>regular</w:t>
      </w:r>
      <w:r>
        <w:rPr>
          <w:spacing w:val="-7"/>
        </w:rPr>
        <w:t> </w:t>
      </w:r>
      <w:r>
        <w:rPr/>
        <w:t>meeting:</w:t>
      </w:r>
      <w:r>
        <w:rPr>
          <w:spacing w:val="-7"/>
        </w:rPr>
        <w:t> </w:t>
      </w:r>
      <w:r>
        <w:rPr/>
        <w:t>Next</w:t>
      </w:r>
      <w:r>
        <w:rPr>
          <w:spacing w:val="-7"/>
        </w:rPr>
        <w:t> </w:t>
      </w:r>
      <w:r>
        <w:rPr/>
        <w:t>regular</w:t>
      </w:r>
      <w:r>
        <w:rPr>
          <w:spacing w:val="-7"/>
        </w:rPr>
        <w:t> </w:t>
      </w:r>
      <w:r>
        <w:rPr/>
        <w:t>meeting:</w:t>
      </w:r>
      <w:r>
        <w:rPr>
          <w:spacing w:val="-7"/>
        </w:rPr>
        <w:t> </w:t>
      </w:r>
      <w:r>
        <w:rPr/>
        <w:t>Tuesday,</w:t>
      </w:r>
      <w:r>
        <w:rPr>
          <w:spacing w:val="-7"/>
        </w:rPr>
        <w:t> </w:t>
      </w:r>
      <w:r>
        <w:rPr/>
        <w:t>January</w:t>
      </w:r>
      <w:r>
        <w:rPr>
          <w:spacing w:val="-7"/>
        </w:rPr>
        <w:t> </w:t>
      </w:r>
      <w:r>
        <w:rPr/>
        <w:t>20,</w:t>
      </w:r>
      <w:r>
        <w:rPr>
          <w:spacing w:val="-7"/>
        </w:rPr>
        <w:t> </w:t>
      </w:r>
      <w:r>
        <w:rPr/>
        <w:t>2025,</w:t>
      </w:r>
      <w:r>
        <w:rPr>
          <w:spacing w:val="-7"/>
        </w:rPr>
        <w:t> </w:t>
      </w:r>
      <w:r>
        <w:rPr/>
        <w:t>at</w:t>
      </w:r>
      <w:r>
        <w:rPr>
          <w:spacing w:val="-7"/>
        </w:rPr>
        <w:t> </w:t>
      </w:r>
      <w:r>
        <w:rPr/>
        <w:t>Winnetka </w:t>
      </w:r>
      <w:r>
        <w:rPr>
          <w:spacing w:val="-2"/>
        </w:rPr>
        <w:t>Library.</w:t>
      </w:r>
    </w:p>
    <w:p>
      <w:pPr>
        <w:pStyle w:val="BodyText"/>
        <w:spacing w:before="37"/>
      </w:pPr>
    </w:p>
    <w:p>
      <w:pPr>
        <w:pStyle w:val="Heading1"/>
        <w:numPr>
          <w:ilvl w:val="0"/>
          <w:numId w:val="1"/>
        </w:numPr>
        <w:tabs>
          <w:tab w:pos="719" w:val="left" w:leader="none"/>
        </w:tabs>
        <w:spacing w:line="240" w:lineRule="auto" w:before="1" w:after="0"/>
        <w:ind w:left="719" w:right="0" w:hanging="719"/>
        <w:jc w:val="left"/>
      </w:pPr>
      <w:r>
        <w:rPr/>
        <w:t>Public</w:t>
      </w:r>
      <w:r>
        <w:rPr>
          <w:spacing w:val="-6"/>
        </w:rPr>
        <w:t> </w:t>
      </w:r>
      <w:r>
        <w:rPr>
          <w:spacing w:val="-2"/>
        </w:rPr>
        <w:t>Comment</w:t>
      </w:r>
    </w:p>
    <w:p>
      <w:pPr>
        <w:pStyle w:val="BodyText"/>
        <w:spacing w:line="276" w:lineRule="auto"/>
        <w:ind w:left="720"/>
      </w:pPr>
      <w:r>
        <w:rPr/>
        <w:t>Winnetka</w:t>
      </w:r>
      <w:r>
        <w:rPr>
          <w:spacing w:val="-5"/>
        </w:rPr>
        <w:t> </w:t>
      </w:r>
      <w:r>
        <w:rPr/>
        <w:t>resident</w:t>
      </w:r>
      <w:r>
        <w:rPr>
          <w:spacing w:val="-5"/>
        </w:rPr>
        <w:t> </w:t>
      </w:r>
      <w:r>
        <w:rPr/>
        <w:t>Jeffrey</w:t>
      </w:r>
      <w:r>
        <w:rPr>
          <w:spacing w:val="-5"/>
        </w:rPr>
        <w:t> </w:t>
      </w:r>
      <w:r>
        <w:rPr/>
        <w:t>List</w:t>
      </w:r>
      <w:r>
        <w:rPr>
          <w:spacing w:val="-5"/>
        </w:rPr>
        <w:t> </w:t>
      </w:r>
      <w:r>
        <w:rPr/>
        <w:t>suggested</w:t>
      </w:r>
      <w:r>
        <w:rPr>
          <w:spacing w:val="-5"/>
        </w:rPr>
        <w:t> </w:t>
      </w:r>
      <w:r>
        <w:rPr/>
        <w:t>extracting</w:t>
      </w:r>
      <w:r>
        <w:rPr>
          <w:spacing w:val="-5"/>
        </w:rPr>
        <w:t> </w:t>
      </w:r>
      <w:r>
        <w:rPr/>
        <w:t>relevant</w:t>
      </w:r>
      <w:r>
        <w:rPr>
          <w:spacing w:val="-5"/>
        </w:rPr>
        <w:t> </w:t>
      </w:r>
      <w:r>
        <w:rPr/>
        <w:t>slides</w:t>
      </w:r>
      <w:r>
        <w:rPr>
          <w:spacing w:val="-5"/>
        </w:rPr>
        <w:t> </w:t>
      </w: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Dieters</w:t>
      </w:r>
      <w:r>
        <w:rPr>
          <w:spacing w:val="-5"/>
        </w:rPr>
        <w:t> </w:t>
      </w:r>
      <w:r>
        <w:rPr/>
        <w:t>&amp; Todd training session for use when onboarding future board members.</w:t>
      </w:r>
    </w:p>
    <w:p>
      <w:pPr>
        <w:pStyle w:val="BodyText"/>
        <w:spacing w:before="37"/>
      </w:pPr>
    </w:p>
    <w:p>
      <w:pPr>
        <w:pStyle w:val="Heading1"/>
        <w:numPr>
          <w:ilvl w:val="0"/>
          <w:numId w:val="1"/>
        </w:numPr>
        <w:tabs>
          <w:tab w:pos="719" w:val="left" w:leader="none"/>
        </w:tabs>
        <w:spacing w:line="240" w:lineRule="auto" w:before="1" w:after="0"/>
        <w:ind w:left="719" w:right="0" w:hanging="719"/>
        <w:jc w:val="left"/>
      </w:pPr>
      <w:r>
        <w:rPr>
          <w:spacing w:val="-2"/>
        </w:rPr>
        <w:t>Adjournment</w:t>
      </w:r>
    </w:p>
    <w:p>
      <w:pPr>
        <w:pStyle w:val="BodyText"/>
        <w:spacing w:line="276" w:lineRule="auto" w:before="37"/>
        <w:ind w:left="720" w:right="82"/>
      </w:pPr>
      <w:r>
        <w:rPr/>
        <w:t>There</w:t>
      </w:r>
      <w:r>
        <w:rPr>
          <w:spacing w:val="-4"/>
        </w:rPr>
        <w:t> </w:t>
      </w:r>
      <w:r>
        <w:rPr/>
        <w:t>being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further</w:t>
      </w:r>
      <w:r>
        <w:rPr>
          <w:spacing w:val="-4"/>
        </w:rPr>
        <w:t> </w:t>
      </w:r>
      <w:r>
        <w:rPr/>
        <w:t>business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come</w:t>
      </w:r>
      <w:r>
        <w:rPr>
          <w:spacing w:val="-4"/>
        </w:rPr>
        <w:t> </w:t>
      </w:r>
      <w:r>
        <w:rPr/>
        <w:t>before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Board,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motion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adjourn</w:t>
      </w:r>
      <w:r>
        <w:rPr>
          <w:spacing w:val="-4"/>
        </w:rPr>
        <w:t> </w:t>
      </w:r>
      <w:r>
        <w:rPr/>
        <w:t>was made by Trustee Jenkins.</w:t>
      </w:r>
    </w:p>
    <w:p>
      <w:pPr>
        <w:pStyle w:val="BodyText"/>
        <w:spacing w:after="0" w:line="276" w:lineRule="auto"/>
        <w:sectPr>
          <w:pgSz w:w="12240" w:h="15840"/>
          <w:pgMar w:header="0" w:footer="804" w:top="1660" w:bottom="1000" w:left="1440" w:right="1440"/>
        </w:sectPr>
      </w:pPr>
    </w:p>
    <w:p>
      <w:pPr>
        <w:pStyle w:val="BodyText"/>
        <w:spacing w:line="276" w:lineRule="auto" w:before="80"/>
        <w:ind w:left="720" w:right="82"/>
      </w:pPr>
      <w:r>
        <w:rPr/>
        <w:t>The</w:t>
      </w:r>
      <w:r>
        <w:rPr>
          <w:spacing w:val="-4"/>
        </w:rPr>
        <w:t> </w:t>
      </w:r>
      <w:r>
        <w:rPr/>
        <w:t>motion</w:t>
      </w:r>
      <w:r>
        <w:rPr>
          <w:spacing w:val="-4"/>
        </w:rPr>
        <w:t> </w:t>
      </w:r>
      <w:r>
        <w:rPr/>
        <w:t>passed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voice</w:t>
      </w:r>
      <w:r>
        <w:rPr>
          <w:spacing w:val="-4"/>
        </w:rPr>
        <w:t> </w:t>
      </w:r>
      <w:r>
        <w:rPr/>
        <w:t>vote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President</w:t>
      </w:r>
      <w:r>
        <w:rPr>
          <w:spacing w:val="-4"/>
        </w:rPr>
        <w:t> </w:t>
      </w:r>
      <w:r>
        <w:rPr/>
        <w:t>Freechack</w:t>
      </w:r>
      <w:r>
        <w:rPr>
          <w:spacing w:val="-4"/>
        </w:rPr>
        <w:t> </w:t>
      </w:r>
      <w:r>
        <w:rPr/>
        <w:t>adjourned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meeting</w:t>
      </w:r>
      <w:r>
        <w:rPr>
          <w:spacing w:val="-4"/>
        </w:rPr>
        <w:t> </w:t>
      </w:r>
      <w:r>
        <w:rPr/>
        <w:t>at 8:34 p.m.</w:t>
      </w:r>
    </w:p>
    <w:p>
      <w:pPr>
        <w:pStyle w:val="BodyText"/>
        <w:spacing w:before="0"/>
      </w:pPr>
    </w:p>
    <w:p>
      <w:pPr>
        <w:pStyle w:val="BodyText"/>
        <w:spacing w:line="530" w:lineRule="atLeast" w:before="1"/>
        <w:ind w:right="7081"/>
      </w:pPr>
      <w:r>
        <w:rPr/>
        <w:t>Respectfully</w:t>
      </w:r>
      <w:r>
        <w:rPr>
          <w:spacing w:val="-16"/>
        </w:rPr>
        <w:t> </w:t>
      </w:r>
      <w:r>
        <w:rPr/>
        <w:t>submitted, Sarah Tegel</w:t>
      </w:r>
    </w:p>
    <w:p>
      <w:pPr>
        <w:pStyle w:val="BodyText"/>
      </w:pPr>
      <w:r>
        <w:rPr/>
        <w:t>Board</w:t>
      </w:r>
      <w:r>
        <w:rPr>
          <w:spacing w:val="-5"/>
        </w:rPr>
        <w:t> </w:t>
      </w:r>
      <w:r>
        <w:rPr>
          <w:spacing w:val="-2"/>
        </w:rPr>
        <w:t>Secretary</w:t>
      </w:r>
    </w:p>
    <w:p>
      <w:pPr>
        <w:pStyle w:val="BodyText"/>
        <w:spacing w:before="25"/>
      </w:pPr>
    </w:p>
    <w:p>
      <w:pPr>
        <w:pStyle w:val="BodyText"/>
        <w:tabs>
          <w:tab w:pos="6589" w:val="left" w:leader="none"/>
        </w:tabs>
        <w:spacing w:before="0"/>
        <w:ind w:left="3359"/>
      </w:pPr>
      <w:r>
        <w:rPr>
          <w:rFonts w:ascii="Times New Roman"/>
          <w:u w:val="single"/>
        </w:rPr>
        <w:tab/>
      </w:r>
      <w:r>
        <w:rPr>
          <w:u w:val="none"/>
        </w:rPr>
        <w:t>Laura</w:t>
      </w:r>
      <w:r>
        <w:rPr>
          <w:spacing w:val="-10"/>
          <w:u w:val="none"/>
        </w:rPr>
        <w:t> </w:t>
      </w:r>
      <w:r>
        <w:rPr>
          <w:u w:val="none"/>
        </w:rPr>
        <w:t>Freechack,</w:t>
      </w:r>
      <w:r>
        <w:rPr>
          <w:spacing w:val="-7"/>
          <w:u w:val="none"/>
        </w:rPr>
        <w:t> </w:t>
      </w:r>
      <w:r>
        <w:rPr>
          <w:spacing w:val="-2"/>
          <w:u w:val="none"/>
        </w:rPr>
        <w:t>President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50"/>
      </w:pPr>
    </w:p>
    <w:p>
      <w:pPr>
        <w:pStyle w:val="BodyText"/>
        <w:tabs>
          <w:tab w:pos="6589" w:val="left" w:leader="none"/>
        </w:tabs>
        <w:spacing w:before="0"/>
        <w:ind w:left="3359"/>
      </w:pPr>
      <w:r>
        <w:rPr>
          <w:rFonts w:ascii="Times New Roman"/>
          <w:u w:val="single"/>
        </w:rPr>
        <w:tab/>
      </w:r>
      <w:r>
        <w:rPr>
          <w:spacing w:val="-2"/>
          <w:u w:val="none"/>
        </w:rPr>
        <w:t>Sarah</w:t>
      </w:r>
      <w:r>
        <w:rPr>
          <w:spacing w:val="-7"/>
          <w:u w:val="none"/>
        </w:rPr>
        <w:t> </w:t>
      </w:r>
      <w:r>
        <w:rPr>
          <w:spacing w:val="-2"/>
          <w:u w:val="none"/>
        </w:rPr>
        <w:t>Tegel,</w:t>
      </w:r>
      <w:r>
        <w:rPr>
          <w:spacing w:val="-6"/>
          <w:u w:val="none"/>
        </w:rPr>
        <w:t> </w:t>
      </w:r>
      <w:r>
        <w:rPr>
          <w:spacing w:val="-2"/>
          <w:u w:val="none"/>
        </w:rPr>
        <w:t>Secretary</w:t>
      </w:r>
    </w:p>
    <w:sectPr>
      <w:pgSz w:w="12240" w:h="15840"/>
      <w:pgMar w:header="0" w:footer="804" w:top="1360" w:bottom="100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8448">
              <wp:simplePos x="0" y="0"/>
              <wp:positionH relativeFrom="page">
                <wp:posOffset>6742260</wp:posOffset>
              </wp:positionH>
              <wp:positionV relativeFrom="page">
                <wp:posOffset>9408332</wp:posOffset>
              </wp:positionV>
              <wp:extent cx="167005" cy="1816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700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0.886658pt;margin-top:740.813599pt;width:13.15pt;height:14.3pt;mso-position-horizontal-relative:page;mso-position-vertical-relative:page;z-index:-1578803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720" w:hanging="483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18" w:hanging="139"/>
      </w:pPr>
      <w:rPr>
        <w:rFonts w:hint="default" w:ascii="Arial" w:hAnsi="Arial" w:eastAsia="Arial" w:cs="Arial"/>
        <w:b w:val="0"/>
        <w:bCs w:val="0"/>
        <w:i/>
        <w:iCs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20" w:hanging="1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37" w:hanging="1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5" w:hanging="1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72" w:hanging="1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90" w:hanging="1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07" w:hanging="1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25" w:hanging="13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38"/>
    </w:pPr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19" w:hanging="719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17" w:hanging="137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WNPLD Dec 15 2025 Regular Meeting Minutes</dc:title>
  <dcterms:created xsi:type="dcterms:W3CDTF">2026-02-20T22:26:25Z</dcterms:created>
  <dcterms:modified xsi:type="dcterms:W3CDTF">2026-02-20T22:26:25Z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LastSaved">
    <vt:filetime>2026-02-20T00:00:00Z</vt:filetime>
  </property>
  <property fmtid="{D5CDD505-2E9C-101B-9397-08002B2CF9AE}" pid="4" name="Producer">
    <vt:lpwstr>Skia/PDF m145 Google Docs Renderer</vt:lpwstr>
  </property>
</Properties>
</file>