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6" w:lineRule="auto" w:before="80"/>
        <w:ind w:left="1393" w:right="1391" w:firstLine="0"/>
        <w:jc w:val="center"/>
      </w:pPr>
      <w:r>
        <w:rPr/>
        <w:t>WINNETKA-NORTHFIELD</w:t>
      </w:r>
      <w:r>
        <w:rPr>
          <w:spacing w:val="-16"/>
        </w:rPr>
        <w:t> </w:t>
      </w:r>
      <w:r>
        <w:rPr/>
        <w:t>PUBLIC</w:t>
      </w:r>
      <w:r>
        <w:rPr>
          <w:spacing w:val="-15"/>
        </w:rPr>
        <w:t> </w:t>
      </w:r>
      <w:r>
        <w:rPr/>
        <w:t>LIBRARY</w:t>
      </w:r>
      <w:r>
        <w:rPr>
          <w:spacing w:val="-15"/>
        </w:rPr>
        <w:t> </w:t>
      </w:r>
      <w:r>
        <w:rPr/>
        <w:t>DISTRICT MINUTES OF A REGULAR MEETING OF THE</w:t>
      </w:r>
    </w:p>
    <w:p>
      <w:pPr>
        <w:spacing w:before="0"/>
        <w:ind w:left="1393" w:right="1393" w:firstLine="0"/>
        <w:jc w:val="center"/>
        <w:rPr>
          <w:b/>
          <w:sz w:val="22"/>
        </w:rPr>
      </w:pPr>
      <w:r>
        <w:rPr>
          <w:b/>
          <w:sz w:val="22"/>
        </w:rPr>
        <w:t>BOARD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TRUSTEES</w:t>
      </w:r>
    </w:p>
    <w:p>
      <w:pPr>
        <w:pStyle w:val="BodyText"/>
        <w:spacing w:before="75"/>
        <w:rPr>
          <w:b/>
        </w:rPr>
      </w:pPr>
    </w:p>
    <w:p>
      <w:pPr>
        <w:pStyle w:val="BodyText"/>
        <w:spacing w:before="1"/>
        <w:ind w:left="1393" w:right="1393"/>
        <w:jc w:val="center"/>
      </w:pPr>
      <w:r>
        <w:rPr/>
        <w:t>November</w:t>
      </w:r>
      <w:r>
        <w:rPr>
          <w:spacing w:val="-6"/>
        </w:rPr>
        <w:t> </w:t>
      </w:r>
      <w:r>
        <w:rPr/>
        <w:t>17,</w:t>
      </w:r>
      <w:r>
        <w:rPr>
          <w:spacing w:val="-5"/>
        </w:rPr>
        <w:t> </w:t>
      </w:r>
      <w:r>
        <w:rPr>
          <w:spacing w:val="-4"/>
        </w:rPr>
        <w:t>2025</w:t>
      </w:r>
    </w:p>
    <w:p>
      <w:pPr>
        <w:pStyle w:val="BodyText"/>
        <w:spacing w:before="0"/>
      </w:pPr>
    </w:p>
    <w:p>
      <w:pPr>
        <w:pStyle w:val="BodyText"/>
        <w:spacing w:before="113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482"/>
        <w:jc w:val="left"/>
      </w:pPr>
      <w:r>
        <w:rPr/>
        <w:t>Call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Order</w:t>
      </w:r>
    </w:p>
    <w:p>
      <w:pPr>
        <w:pStyle w:val="BodyText"/>
        <w:spacing w:line="276" w:lineRule="auto"/>
        <w:ind w:left="720" w:right="21"/>
      </w:pPr>
      <w:r>
        <w:rPr/>
        <w:t>The</w:t>
      </w:r>
      <w:r>
        <w:rPr>
          <w:spacing w:val="-5"/>
        </w:rPr>
        <w:t> </w:t>
      </w:r>
      <w:r>
        <w:rPr/>
        <w:t>meeting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held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Winnetka</w:t>
      </w:r>
      <w:r>
        <w:rPr>
          <w:spacing w:val="-5"/>
        </w:rPr>
        <w:t> </w:t>
      </w:r>
      <w:r>
        <w:rPr/>
        <w:t>Library,</w:t>
      </w:r>
      <w:r>
        <w:rPr>
          <w:spacing w:val="-5"/>
        </w:rPr>
        <w:t> </w:t>
      </w:r>
      <w:r>
        <w:rPr/>
        <w:t>768</w:t>
      </w:r>
      <w:r>
        <w:rPr>
          <w:spacing w:val="-5"/>
        </w:rPr>
        <w:t> </w:t>
      </w:r>
      <w:r>
        <w:rPr/>
        <w:t>Oak</w:t>
      </w:r>
      <w:r>
        <w:rPr>
          <w:spacing w:val="-5"/>
        </w:rPr>
        <w:t> </w:t>
      </w:r>
      <w:r>
        <w:rPr/>
        <w:t>St.,</w:t>
      </w:r>
      <w:r>
        <w:rPr>
          <w:spacing w:val="-5"/>
        </w:rPr>
        <w:t> </w:t>
      </w:r>
      <w:r>
        <w:rPr/>
        <w:t>Winnetka,</w:t>
      </w:r>
      <w:r>
        <w:rPr>
          <w:spacing w:val="-5"/>
        </w:rPr>
        <w:t> </w:t>
      </w:r>
      <w:r>
        <w:rPr/>
        <w:t>Illinois.</w:t>
      </w:r>
      <w:r>
        <w:rPr>
          <w:spacing w:val="-5"/>
        </w:rPr>
        <w:t> </w:t>
      </w:r>
      <w:r>
        <w:rPr/>
        <w:t>President Freechack called the meeting to order at 6:30 p.m. A quorum was present.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543"/>
        <w:jc w:val="left"/>
      </w:pPr>
      <w:r>
        <w:rPr/>
        <w:t>Roll</w:t>
      </w:r>
      <w:r>
        <w:rPr>
          <w:spacing w:val="-4"/>
        </w:rPr>
        <w:t> Call</w:t>
      </w:r>
    </w:p>
    <w:p>
      <w:pPr>
        <w:pStyle w:val="BodyText"/>
        <w:spacing w:line="276" w:lineRule="auto"/>
        <w:ind w:left="720" w:right="21"/>
      </w:pPr>
      <w:r>
        <w:rPr/>
        <w:t>Present</w:t>
      </w:r>
      <w:r>
        <w:rPr>
          <w:spacing w:val="-8"/>
        </w:rPr>
        <w:t> </w:t>
      </w:r>
      <w:r>
        <w:rPr/>
        <w:t>were</w:t>
      </w:r>
      <w:r>
        <w:rPr>
          <w:spacing w:val="-8"/>
        </w:rPr>
        <w:t> </w:t>
      </w:r>
      <w:r>
        <w:rPr/>
        <w:t>Trustees</w:t>
      </w:r>
      <w:r>
        <w:rPr>
          <w:spacing w:val="-8"/>
        </w:rPr>
        <w:t> </w:t>
      </w:r>
      <w:r>
        <w:rPr/>
        <w:t>Matt</w:t>
      </w:r>
      <w:r>
        <w:rPr>
          <w:spacing w:val="-8"/>
        </w:rPr>
        <w:t> </w:t>
      </w:r>
      <w:r>
        <w:rPr/>
        <w:t>Kinnich,</w:t>
      </w:r>
      <w:r>
        <w:rPr>
          <w:spacing w:val="-8"/>
        </w:rPr>
        <w:t> </w:t>
      </w:r>
      <w:r>
        <w:rPr/>
        <w:t>Ranjini</w:t>
      </w:r>
      <w:r>
        <w:rPr>
          <w:spacing w:val="-8"/>
        </w:rPr>
        <w:t> </w:t>
      </w:r>
      <w:r>
        <w:rPr/>
        <w:t>Shankar,</w:t>
      </w:r>
      <w:r>
        <w:rPr>
          <w:spacing w:val="-8"/>
        </w:rPr>
        <w:t> </w:t>
      </w:r>
      <w:r>
        <w:rPr/>
        <w:t>Jenny</w:t>
      </w:r>
      <w:r>
        <w:rPr>
          <w:spacing w:val="-8"/>
        </w:rPr>
        <w:t> </w:t>
      </w:r>
      <w:r>
        <w:rPr/>
        <w:t>Fisher,</w:t>
      </w:r>
      <w:r>
        <w:rPr>
          <w:spacing w:val="-8"/>
        </w:rPr>
        <w:t> </w:t>
      </w:r>
      <w:r>
        <w:rPr/>
        <w:t>Lindsay</w:t>
      </w:r>
      <w:r>
        <w:rPr>
          <w:spacing w:val="-8"/>
        </w:rPr>
        <w:t> </w:t>
      </w:r>
      <w:r>
        <w:rPr/>
        <w:t>Jenkins, Sarah Munoz, and Sarah Tegel; Board President Laura Freechack; and Library Executive Director Monica Dombrowski.</w:t>
      </w:r>
    </w:p>
    <w:p>
      <w:pPr>
        <w:pStyle w:val="BodyText"/>
        <w:spacing w:line="504" w:lineRule="auto" w:before="240"/>
        <w:ind w:left="720" w:right="1334"/>
      </w:pPr>
      <w:r>
        <w:rPr/>
        <w:t>Present</w:t>
      </w:r>
      <w:r>
        <w:rPr>
          <w:spacing w:val="-6"/>
        </w:rPr>
        <w:t> </w:t>
      </w:r>
      <w:r>
        <w:rPr/>
        <w:t>were</w:t>
      </w:r>
      <w:r>
        <w:rPr>
          <w:spacing w:val="-6"/>
        </w:rPr>
        <w:t> </w:t>
      </w:r>
      <w:r>
        <w:rPr/>
        <w:t>library</w:t>
      </w:r>
      <w:r>
        <w:rPr>
          <w:spacing w:val="-6"/>
        </w:rPr>
        <w:t> </w:t>
      </w:r>
      <w:r>
        <w:rPr/>
        <w:t>employees</w:t>
      </w:r>
      <w:r>
        <w:rPr>
          <w:spacing w:val="-6"/>
        </w:rPr>
        <w:t> </w:t>
      </w:r>
      <w:r>
        <w:rPr/>
        <w:t>Mark</w:t>
      </w:r>
      <w:r>
        <w:rPr>
          <w:spacing w:val="-6"/>
        </w:rPr>
        <w:t> </w:t>
      </w:r>
      <w:r>
        <w:rPr/>
        <w:t>Swenson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Laura</w:t>
      </w:r>
      <w:r>
        <w:rPr>
          <w:spacing w:val="-6"/>
        </w:rPr>
        <w:t> </w:t>
      </w:r>
      <w:r>
        <w:rPr/>
        <w:t>Martinez. Present was Northfield resident and VIllage liaison, Matt Galin.</w:t>
      </w: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52" w:lineRule="exact" w:before="0" w:after="0"/>
        <w:ind w:left="719" w:right="0" w:hanging="604"/>
        <w:jc w:val="left"/>
      </w:pPr>
      <w:r>
        <w:rPr/>
        <w:t>Public</w:t>
      </w:r>
      <w:r>
        <w:rPr>
          <w:spacing w:val="-6"/>
        </w:rPr>
        <w:t> </w:t>
      </w:r>
      <w:r>
        <w:rPr>
          <w:spacing w:val="-2"/>
        </w:rPr>
        <w:t>Comments</w:t>
      </w:r>
    </w:p>
    <w:p>
      <w:pPr>
        <w:pStyle w:val="BodyText"/>
        <w:ind w:left="720"/>
      </w:pPr>
      <w:r>
        <w:rPr/>
        <w:t>No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>
          <w:spacing w:val="-2"/>
        </w:rPr>
        <w:t>comments.</w:t>
      </w:r>
    </w:p>
    <w:p>
      <w:pPr>
        <w:pStyle w:val="BodyText"/>
        <w:spacing w:before="76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608"/>
        <w:jc w:val="left"/>
      </w:pPr>
      <w:r>
        <w:rPr/>
        <w:t>Consent</w:t>
      </w:r>
      <w:r>
        <w:rPr>
          <w:spacing w:val="-7"/>
        </w:rPr>
        <w:t> </w:t>
      </w:r>
      <w:r>
        <w:rPr>
          <w:spacing w:val="-2"/>
        </w:rPr>
        <w:t>Agenda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Approval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October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20,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2025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Special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Meeting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Minutes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Approval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October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2025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Revenue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Expense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Summary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Approval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October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2025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Bill</w:t>
      </w:r>
      <w:r>
        <w:rPr>
          <w:i/>
          <w:spacing w:val="-5"/>
          <w:sz w:val="22"/>
        </w:rPr>
        <w:t> </w:t>
      </w:r>
      <w:r>
        <w:rPr>
          <w:i/>
          <w:spacing w:val="-4"/>
          <w:sz w:val="22"/>
        </w:rPr>
        <w:t>List</w:t>
      </w:r>
    </w:p>
    <w:p>
      <w:pPr>
        <w:pStyle w:val="BodyText"/>
        <w:spacing w:before="76"/>
        <w:rPr>
          <w:i/>
        </w:rPr>
      </w:pPr>
    </w:p>
    <w:p>
      <w:pPr>
        <w:pStyle w:val="BodyText"/>
        <w:spacing w:line="276" w:lineRule="auto" w:before="0"/>
        <w:ind w:left="1080" w:right="21"/>
      </w:pPr>
      <w:r>
        <w:rPr/>
        <w:t>The</w:t>
      </w:r>
      <w:r>
        <w:rPr>
          <w:spacing w:val="-5"/>
        </w:rPr>
        <w:t> </w:t>
      </w:r>
      <w:r>
        <w:rPr/>
        <w:t>Consent</w:t>
      </w:r>
      <w:r>
        <w:rPr>
          <w:spacing w:val="-5"/>
        </w:rPr>
        <w:t> </w:t>
      </w:r>
      <w:r>
        <w:rPr/>
        <w:t>Agenda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approved</w:t>
      </w:r>
      <w:r>
        <w:rPr>
          <w:spacing w:val="-5"/>
        </w:rPr>
        <w:t> </w:t>
      </w:r>
      <w:r>
        <w:rPr/>
        <w:t>upon</w:t>
      </w:r>
      <w:r>
        <w:rPr>
          <w:spacing w:val="-5"/>
        </w:rPr>
        <w:t> </w:t>
      </w:r>
      <w:r>
        <w:rPr/>
        <w:t>motion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Trustee</w:t>
      </w:r>
      <w:r>
        <w:rPr>
          <w:spacing w:val="-5"/>
        </w:rPr>
        <w:t> </w:t>
      </w:r>
      <w:r>
        <w:rPr/>
        <w:t>Kinnich,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confirmed by voice vote.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643" w:val="left" w:leader="none"/>
        </w:tabs>
        <w:spacing w:line="240" w:lineRule="auto" w:before="0" w:after="0"/>
        <w:ind w:left="643" w:right="0" w:hanging="553"/>
        <w:jc w:val="left"/>
      </w:pPr>
      <w:r>
        <w:rPr/>
        <w:t>Library</w:t>
      </w:r>
      <w:r>
        <w:rPr>
          <w:spacing w:val="-7"/>
        </w:rPr>
        <w:t> </w:t>
      </w:r>
      <w:r>
        <w:rPr>
          <w:spacing w:val="-2"/>
        </w:rPr>
        <w:t>Reports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Director’s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Report</w:t>
      </w:r>
    </w:p>
    <w:p>
      <w:pPr>
        <w:pStyle w:val="BodyText"/>
        <w:spacing w:line="276" w:lineRule="auto"/>
        <w:ind w:left="1080" w:right="21"/>
      </w:pPr>
      <w:r>
        <w:rPr/>
        <w:t>Exec.</w:t>
      </w:r>
      <w:r>
        <w:rPr>
          <w:spacing w:val="-5"/>
        </w:rPr>
        <w:t> </w:t>
      </w:r>
      <w:r>
        <w:rPr/>
        <w:t>Director</w:t>
      </w:r>
      <w:r>
        <w:rPr>
          <w:spacing w:val="-5"/>
        </w:rPr>
        <w:t> </w:t>
      </w:r>
      <w:r>
        <w:rPr/>
        <w:t>Dombrowski</w:t>
      </w:r>
      <w:r>
        <w:rPr>
          <w:spacing w:val="-5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November</w:t>
      </w:r>
      <w:r>
        <w:rPr>
          <w:spacing w:val="-5"/>
        </w:rPr>
        <w:t> </w:t>
      </w:r>
      <w:r>
        <w:rPr/>
        <w:t>2025</w:t>
      </w:r>
      <w:r>
        <w:rPr>
          <w:spacing w:val="-5"/>
        </w:rPr>
        <w:t> </w:t>
      </w:r>
      <w:r>
        <w:rPr/>
        <w:t>Director’s</w:t>
      </w:r>
      <w:r>
        <w:rPr>
          <w:spacing w:val="-5"/>
        </w:rPr>
        <w:t> </w:t>
      </w:r>
      <w:r>
        <w:rPr/>
        <w:t>Report,</w:t>
      </w:r>
      <w:r>
        <w:rPr>
          <w:spacing w:val="-5"/>
        </w:rPr>
        <w:t> </w:t>
      </w:r>
      <w:r>
        <w:rPr/>
        <w:t>which was included in the board packet for the November 17, 2025 Regular Meeting.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1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President’s</w:t>
      </w:r>
      <w:r>
        <w:rPr>
          <w:i/>
          <w:spacing w:val="-14"/>
          <w:sz w:val="22"/>
        </w:rPr>
        <w:t> </w:t>
      </w:r>
      <w:r>
        <w:rPr>
          <w:i/>
          <w:spacing w:val="-2"/>
          <w:sz w:val="22"/>
        </w:rPr>
        <w:t>Comments</w:t>
      </w:r>
    </w:p>
    <w:p>
      <w:pPr>
        <w:pStyle w:val="BodyText"/>
        <w:spacing w:line="276" w:lineRule="auto"/>
        <w:ind w:left="1080" w:right="21"/>
      </w:pPr>
      <w:r>
        <w:rPr/>
        <w:t>President Freechack shared that she will attend the Winnetka Village Council meeting in February. She thanked the members of Friends of the Library who</w:t>
      </w:r>
      <w:r>
        <w:rPr/>
        <w:t> recently retired, and welcomed new members. President Freechack reminded trustees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December</w:t>
      </w:r>
      <w:r>
        <w:rPr>
          <w:spacing w:val="-5"/>
        </w:rPr>
        <w:t> </w:t>
      </w:r>
      <w:r>
        <w:rPr/>
        <w:t>meeting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include</w:t>
      </w:r>
      <w:r>
        <w:rPr>
          <w:spacing w:val="-5"/>
        </w:rPr>
        <w:t> </w:t>
      </w:r>
      <w:r>
        <w:rPr/>
        <w:t>director</w:t>
      </w:r>
      <w:r>
        <w:rPr>
          <w:spacing w:val="-5"/>
        </w:rPr>
        <w:t> </w:t>
      </w:r>
      <w:r>
        <w:rPr/>
        <w:t>performance</w:t>
      </w:r>
      <w:r>
        <w:rPr>
          <w:spacing w:val="-5"/>
        </w:rPr>
        <w:t> </w:t>
      </w:r>
      <w:r>
        <w:rPr/>
        <w:t>review</w:t>
      </w:r>
      <w:r>
        <w:rPr>
          <w:spacing w:val="-5"/>
        </w:rPr>
        <w:t> </w:t>
      </w:r>
      <w:r>
        <w:rPr/>
        <w:t>training.</w:t>
      </w:r>
    </w:p>
    <w:p>
      <w:pPr>
        <w:pStyle w:val="BodyText"/>
        <w:spacing w:after="0" w:line="276" w:lineRule="auto"/>
        <w:sectPr>
          <w:footerReference w:type="default" r:id="rId5"/>
          <w:type w:val="continuous"/>
          <w:pgSz w:w="12240" w:h="15840"/>
          <w:pgMar w:header="0" w:footer="804" w:top="1360" w:bottom="1000" w:left="1440" w:right="144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664" w:val="left" w:leader="none"/>
        </w:tabs>
        <w:spacing w:line="240" w:lineRule="auto" w:before="80" w:after="0"/>
        <w:ind w:left="664" w:right="0" w:hanging="574"/>
        <w:jc w:val="left"/>
      </w:pPr>
      <w:r>
        <w:rPr/>
        <w:t>Village</w:t>
      </w:r>
      <w:r>
        <w:rPr>
          <w:spacing w:val="-11"/>
        </w:rPr>
        <w:t> </w:t>
      </w:r>
      <w:r>
        <w:rPr>
          <w:spacing w:val="-2"/>
        </w:rPr>
        <w:t>Reports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Winnetka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Report</w:t>
      </w:r>
    </w:p>
    <w:p>
      <w:pPr>
        <w:pStyle w:val="BodyText"/>
        <w:spacing w:line="276" w:lineRule="auto"/>
        <w:ind w:left="1080" w:right="21"/>
      </w:pPr>
      <w:r>
        <w:rPr/>
        <w:t>Trustee Fisher shared that a four-story mixed development project has been approved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Tower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Green</w:t>
      </w:r>
      <w:r>
        <w:rPr>
          <w:spacing w:val="-6"/>
        </w:rPr>
        <w:t> </w:t>
      </w:r>
      <w:r>
        <w:rPr/>
        <w:t>Bay</w:t>
      </w:r>
      <w:r>
        <w:rPr>
          <w:spacing w:val="-6"/>
        </w:rPr>
        <w:t> </w:t>
      </w:r>
      <w:r>
        <w:rPr/>
        <w:t>Rd.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Winnetka</w:t>
      </w:r>
      <w:r>
        <w:rPr>
          <w:spacing w:val="-6"/>
        </w:rPr>
        <w:t> </w:t>
      </w:r>
      <w:r>
        <w:rPr/>
        <w:t>Village</w:t>
      </w:r>
      <w:r>
        <w:rPr>
          <w:spacing w:val="-6"/>
        </w:rPr>
        <w:t> </w:t>
      </w:r>
      <w:r>
        <w:rPr/>
        <w:t>Board</w:t>
      </w:r>
      <w:r>
        <w:rPr>
          <w:spacing w:val="-6"/>
        </w:rPr>
        <w:t> </w:t>
      </w:r>
      <w:r>
        <w:rPr/>
        <w:t>has</w:t>
      </w:r>
      <w:r>
        <w:rPr>
          <w:spacing w:val="-6"/>
        </w:rPr>
        <w:t> </w:t>
      </w:r>
      <w:r>
        <w:rPr/>
        <w:t>approved</w:t>
      </w:r>
      <w:r>
        <w:rPr>
          <w:spacing w:val="-6"/>
        </w:rPr>
        <w:t> </w:t>
      </w:r>
      <w:r>
        <w:rPr/>
        <w:t>a 1.45% tax levy increase.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1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Northfield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Report</w:t>
      </w:r>
    </w:p>
    <w:p>
      <w:pPr>
        <w:pStyle w:val="BodyText"/>
        <w:spacing w:line="276" w:lineRule="auto" w:before="37"/>
        <w:ind w:left="1080" w:right="21"/>
      </w:pPr>
      <w:r>
        <w:rPr/>
        <w:t>Trustee</w:t>
      </w:r>
      <w:r>
        <w:rPr>
          <w:spacing w:val="-6"/>
        </w:rPr>
        <w:t> </w:t>
      </w:r>
      <w:r>
        <w:rPr/>
        <w:t>Jenkins</w:t>
      </w:r>
      <w:r>
        <w:rPr>
          <w:spacing w:val="-6"/>
        </w:rPr>
        <w:t> </w:t>
      </w:r>
      <w:r>
        <w:rPr/>
        <w:t>shared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Northfield</w:t>
      </w:r>
      <w:r>
        <w:rPr>
          <w:spacing w:val="-6"/>
        </w:rPr>
        <w:t> </w:t>
      </w:r>
      <w:r>
        <w:rPr/>
        <w:t>Village</w:t>
      </w:r>
      <w:r>
        <w:rPr>
          <w:spacing w:val="-6"/>
        </w:rPr>
        <w:t> </w:t>
      </w:r>
      <w:r>
        <w:rPr/>
        <w:t>Council</w:t>
      </w:r>
      <w:r>
        <w:rPr>
          <w:spacing w:val="-6"/>
        </w:rPr>
        <w:t> </w:t>
      </w:r>
      <w:r>
        <w:rPr/>
        <w:t>approved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library expansion project, estimating 6-8 months for design and concept approvals.</w:t>
      </w:r>
    </w:p>
    <w:p>
      <w:pPr>
        <w:pStyle w:val="BodyText"/>
        <w:spacing w:line="276" w:lineRule="auto" w:before="0"/>
        <w:ind w:left="1080" w:right="21"/>
      </w:pPr>
      <w:r>
        <w:rPr/>
        <w:t>Middlefork</w:t>
      </w:r>
      <w:r>
        <w:rPr>
          <w:spacing w:val="-5"/>
        </w:rPr>
        <w:t> </w:t>
      </w:r>
      <w:r>
        <w:rPr/>
        <w:t>Elementary’s</w:t>
      </w:r>
      <w:r>
        <w:rPr>
          <w:spacing w:val="-5"/>
        </w:rPr>
        <w:t> </w:t>
      </w:r>
      <w:r>
        <w:rPr/>
        <w:t>funding</w:t>
      </w:r>
      <w:r>
        <w:rPr>
          <w:spacing w:val="-5"/>
        </w:rPr>
        <w:t> </w:t>
      </w:r>
      <w:r>
        <w:rPr/>
        <w:t>proposal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released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March,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Parks referendum is expected.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664" w:val="left" w:leader="none"/>
        </w:tabs>
        <w:spacing w:line="240" w:lineRule="auto" w:before="0" w:after="0"/>
        <w:ind w:left="664" w:right="0" w:hanging="574"/>
        <w:jc w:val="left"/>
      </w:pPr>
      <w:r>
        <w:rPr/>
        <w:t>Unfinished</w:t>
      </w:r>
      <w:r>
        <w:rPr>
          <w:spacing w:val="-10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Update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Building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Projects</w:t>
      </w:r>
    </w:p>
    <w:p>
      <w:pPr>
        <w:pStyle w:val="BodyText"/>
        <w:spacing w:line="276" w:lineRule="auto"/>
        <w:ind w:left="1080" w:right="57"/>
      </w:pPr>
      <w:r>
        <w:rPr/>
        <w:t>Exec.</w:t>
      </w:r>
      <w:r>
        <w:rPr>
          <w:spacing w:val="-4"/>
        </w:rPr>
        <w:t> </w:t>
      </w:r>
      <w:r>
        <w:rPr/>
        <w:t>Director</w:t>
      </w:r>
      <w:r>
        <w:rPr>
          <w:spacing w:val="-4"/>
        </w:rPr>
        <w:t> </w:t>
      </w:r>
      <w:r>
        <w:rPr/>
        <w:t>Dombrowski</w:t>
      </w:r>
      <w:r>
        <w:rPr>
          <w:spacing w:val="-4"/>
        </w:rPr>
        <w:t> </w:t>
      </w:r>
      <w:r>
        <w:rPr/>
        <w:t>reported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Winnetka</w:t>
      </w:r>
      <w:r>
        <w:rPr>
          <w:spacing w:val="-4"/>
        </w:rPr>
        <w:t> </w:t>
      </w:r>
      <w:r>
        <w:rPr/>
        <w:t>project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nearly</w:t>
      </w:r>
      <w:r>
        <w:rPr>
          <w:spacing w:val="-4"/>
        </w:rPr>
        <w:t> </w:t>
      </w:r>
      <w:r>
        <w:rPr/>
        <w:t>finished;</w:t>
      </w:r>
      <w:r>
        <w:rPr>
          <w:spacing w:val="-4"/>
        </w:rPr>
        <w:t> </w:t>
      </w:r>
      <w:r>
        <w:rPr/>
        <w:t>a new emergency door will need to be ordered for the lower level. New display shelving and youth improvements arrive this week.</w:t>
      </w:r>
    </w:p>
    <w:p>
      <w:pPr>
        <w:pStyle w:val="BodyText"/>
      </w:pPr>
    </w:p>
    <w:p>
      <w:pPr>
        <w:pStyle w:val="BodyText"/>
        <w:spacing w:line="276" w:lineRule="auto" w:before="0"/>
        <w:ind w:left="1080"/>
      </w:pPr>
      <w:r>
        <w:rPr/>
        <w:t>Regarding</w:t>
      </w:r>
      <w:r>
        <w:rPr>
          <w:spacing w:val="-5"/>
        </w:rPr>
        <w:t> </w:t>
      </w:r>
      <w:r>
        <w:rPr/>
        <w:t>Northfield,</w:t>
      </w:r>
      <w:r>
        <w:rPr>
          <w:spacing w:val="-5"/>
        </w:rPr>
        <w:t> </w:t>
      </w:r>
      <w:r>
        <w:rPr/>
        <w:t>Exec.</w:t>
      </w:r>
      <w:r>
        <w:rPr>
          <w:spacing w:val="-5"/>
        </w:rPr>
        <w:t> </w:t>
      </w:r>
      <w:r>
        <w:rPr/>
        <w:t>Director</w:t>
      </w:r>
      <w:r>
        <w:rPr>
          <w:spacing w:val="-5"/>
        </w:rPr>
        <w:t> </w:t>
      </w:r>
      <w:r>
        <w:rPr/>
        <w:t>Dombrowski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team</w:t>
      </w:r>
      <w:r>
        <w:rPr>
          <w:spacing w:val="-5"/>
        </w:rPr>
        <w:t> </w:t>
      </w:r>
      <w:r>
        <w:rPr/>
        <w:t>members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soon</w:t>
      </w:r>
      <w:r>
        <w:rPr>
          <w:spacing w:val="-5"/>
        </w:rPr>
        <w:t> </w:t>
      </w:r>
      <w:r>
        <w:rPr/>
        <w:t>meet with the Northfield Village Council to determine communications plans for the renovation project. There is also a scheduled kick-off meeting with the architect.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</w:pPr>
      <w:r>
        <w:rPr/>
        <w:t>New</w:t>
      </w:r>
      <w:r>
        <w:rPr>
          <w:spacing w:val="-3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Discussion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Vote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FY25-26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Non-Resident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Card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Ordinance*</w:t>
      </w:r>
    </w:p>
    <w:p>
      <w:pPr>
        <w:pStyle w:val="BodyText"/>
        <w:ind w:left="1080"/>
      </w:pPr>
      <w:r>
        <w:rPr/>
        <w:t>No</w:t>
      </w:r>
      <w:r>
        <w:rPr>
          <w:spacing w:val="-5"/>
        </w:rPr>
        <w:t> </w:t>
      </w:r>
      <w:r>
        <w:rPr/>
        <w:t>changes</w:t>
      </w:r>
      <w:r>
        <w:rPr>
          <w:spacing w:val="-4"/>
        </w:rPr>
        <w:t> </w:t>
      </w:r>
      <w:r>
        <w:rPr>
          <w:spacing w:val="-2"/>
        </w:rPr>
        <w:t>proposed.</w:t>
      </w:r>
    </w:p>
    <w:p>
      <w:pPr>
        <w:pStyle w:val="BodyText"/>
        <w:spacing w:line="276" w:lineRule="auto"/>
        <w:ind w:left="1080"/>
      </w:pPr>
      <w:r>
        <w:rPr/>
        <w:t>The</w:t>
      </w:r>
      <w:r>
        <w:rPr>
          <w:spacing w:val="-6"/>
        </w:rPr>
        <w:t> </w:t>
      </w:r>
      <w:r>
        <w:rPr/>
        <w:t>FY25-26</w:t>
      </w:r>
      <w:r>
        <w:rPr>
          <w:spacing w:val="-6"/>
        </w:rPr>
        <w:t> </w:t>
      </w:r>
      <w:r>
        <w:rPr/>
        <w:t>Non-Resident</w:t>
      </w:r>
      <w:r>
        <w:rPr>
          <w:spacing w:val="-6"/>
        </w:rPr>
        <w:t> </w:t>
      </w:r>
      <w:r>
        <w:rPr/>
        <w:t>Card</w:t>
      </w:r>
      <w:r>
        <w:rPr>
          <w:spacing w:val="-6"/>
        </w:rPr>
        <w:t> </w:t>
      </w:r>
      <w:r>
        <w:rPr/>
        <w:t>Ordinance</w:t>
      </w:r>
      <w:r>
        <w:rPr>
          <w:spacing w:val="-6"/>
        </w:rPr>
        <w:t> </w:t>
      </w:r>
      <w:r>
        <w:rPr/>
        <w:t>was</w:t>
      </w:r>
      <w:r>
        <w:rPr>
          <w:spacing w:val="-6"/>
        </w:rPr>
        <w:t> </w:t>
      </w:r>
      <w:r>
        <w:rPr/>
        <w:t>approved</w:t>
      </w:r>
      <w:r>
        <w:rPr>
          <w:spacing w:val="-6"/>
        </w:rPr>
        <w:t> </w:t>
      </w:r>
      <w:r>
        <w:rPr/>
        <w:t>upon</w:t>
      </w:r>
      <w:r>
        <w:rPr>
          <w:spacing w:val="-6"/>
        </w:rPr>
        <w:t> </w:t>
      </w:r>
      <w:r>
        <w:rPr/>
        <w:t>motion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Trustee Munoz, and confirmed by voice vote.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0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Discussion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Vote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FY25-26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Levy*</w:t>
      </w:r>
    </w:p>
    <w:p>
      <w:pPr>
        <w:pStyle w:val="BodyText"/>
        <w:ind w:left="1080"/>
      </w:pPr>
      <w:r>
        <w:rPr/>
        <w:t>Roll</w:t>
      </w:r>
      <w:r>
        <w:rPr>
          <w:spacing w:val="-7"/>
        </w:rPr>
        <w:t> </w:t>
      </w:r>
      <w:r>
        <w:rPr/>
        <w:t>call</w:t>
      </w:r>
      <w:r>
        <w:rPr>
          <w:spacing w:val="-4"/>
        </w:rPr>
        <w:t> </w:t>
      </w:r>
      <w:r>
        <w:rPr/>
        <w:t>vote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approve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FY25-26</w:t>
      </w:r>
      <w:r>
        <w:rPr>
          <w:spacing w:val="-4"/>
        </w:rPr>
        <w:t> </w:t>
      </w:r>
      <w:r>
        <w:rPr>
          <w:spacing w:val="-2"/>
        </w:rPr>
        <w:t>Levy:</w:t>
      </w:r>
    </w:p>
    <w:p>
      <w:pPr>
        <w:pStyle w:val="BodyText"/>
        <w:ind w:left="1080"/>
      </w:pPr>
      <w:r>
        <w:rPr/>
        <w:t>YES:</w:t>
      </w:r>
      <w:r>
        <w:rPr>
          <w:spacing w:val="-4"/>
        </w:rPr>
        <w:t> </w:t>
      </w:r>
      <w:r>
        <w:rPr>
          <w:spacing w:val="-10"/>
        </w:rPr>
        <w:t>6</w:t>
      </w:r>
    </w:p>
    <w:p>
      <w:pPr>
        <w:pStyle w:val="BodyText"/>
        <w:ind w:left="1080"/>
      </w:pPr>
      <w:r>
        <w:rPr/>
        <w:t>NO:</w:t>
      </w:r>
      <w:r>
        <w:rPr>
          <w:spacing w:val="-5"/>
        </w:rPr>
        <w:t> </w:t>
      </w:r>
      <w:r>
        <w:rPr>
          <w:spacing w:val="-10"/>
        </w:rPr>
        <w:t>0</w:t>
      </w:r>
    </w:p>
    <w:p>
      <w:pPr>
        <w:pStyle w:val="BodyText"/>
        <w:spacing w:before="76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</w:pPr>
      <w:r>
        <w:rPr>
          <w:spacing w:val="-2"/>
        </w:rPr>
        <w:t>Communications</w:t>
      </w:r>
    </w:p>
    <w:p>
      <w:pPr>
        <w:pStyle w:val="BodyText"/>
        <w:spacing w:line="276" w:lineRule="auto"/>
        <w:ind w:left="720" w:right="21"/>
      </w:pPr>
      <w:r>
        <w:rPr/>
        <w:t>Next</w:t>
      </w:r>
      <w:r>
        <w:rPr>
          <w:spacing w:val="-6"/>
        </w:rPr>
        <w:t> </w:t>
      </w:r>
      <w:r>
        <w:rPr/>
        <w:t>regular</w:t>
      </w:r>
      <w:r>
        <w:rPr>
          <w:spacing w:val="-6"/>
        </w:rPr>
        <w:t> </w:t>
      </w:r>
      <w:r>
        <w:rPr/>
        <w:t>meeting:</w:t>
      </w:r>
      <w:r>
        <w:rPr>
          <w:spacing w:val="-6"/>
        </w:rPr>
        <w:t> </w:t>
      </w:r>
      <w:r>
        <w:rPr/>
        <w:t>Next</w:t>
      </w:r>
      <w:r>
        <w:rPr>
          <w:spacing w:val="-6"/>
        </w:rPr>
        <w:t> </w:t>
      </w:r>
      <w:r>
        <w:rPr/>
        <w:t>regular</w:t>
      </w:r>
      <w:r>
        <w:rPr>
          <w:spacing w:val="-6"/>
        </w:rPr>
        <w:t> </w:t>
      </w:r>
      <w:r>
        <w:rPr/>
        <w:t>meeting:</w:t>
      </w:r>
      <w:r>
        <w:rPr>
          <w:spacing w:val="-6"/>
        </w:rPr>
        <w:t> </w:t>
      </w:r>
      <w:r>
        <w:rPr/>
        <w:t>Monday,</w:t>
      </w:r>
      <w:r>
        <w:rPr>
          <w:spacing w:val="-6"/>
        </w:rPr>
        <w:t> </w:t>
      </w:r>
      <w:r>
        <w:rPr/>
        <w:t>December</w:t>
      </w:r>
      <w:r>
        <w:rPr>
          <w:spacing w:val="-6"/>
        </w:rPr>
        <w:t> </w:t>
      </w:r>
      <w:r>
        <w:rPr/>
        <w:t>15,</w:t>
      </w:r>
      <w:r>
        <w:rPr>
          <w:spacing w:val="-6"/>
        </w:rPr>
        <w:t> </w:t>
      </w:r>
      <w:r>
        <w:rPr/>
        <w:t>2025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Northfield </w:t>
      </w:r>
      <w:r>
        <w:rPr>
          <w:spacing w:val="-2"/>
        </w:rPr>
        <w:t>Library.</w:t>
      </w:r>
    </w:p>
    <w:p>
      <w:pPr>
        <w:pStyle w:val="BodyText"/>
        <w:spacing w:before="37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1" w:after="0"/>
        <w:ind w:left="719" w:right="0" w:hanging="719"/>
        <w:jc w:val="left"/>
      </w:pPr>
      <w:r>
        <w:rPr/>
        <w:t>Public</w:t>
      </w:r>
      <w:r>
        <w:rPr>
          <w:spacing w:val="-6"/>
        </w:rPr>
        <w:t> </w:t>
      </w:r>
      <w:r>
        <w:rPr>
          <w:spacing w:val="-2"/>
        </w:rPr>
        <w:t>Comment</w:t>
      </w:r>
    </w:p>
    <w:p>
      <w:pPr>
        <w:pStyle w:val="BodyText"/>
        <w:ind w:left="720"/>
      </w:pPr>
      <w:r>
        <w:rPr/>
        <w:t>No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>
          <w:spacing w:val="-2"/>
        </w:rPr>
        <w:t>comment.</w:t>
      </w:r>
    </w:p>
    <w:p>
      <w:pPr>
        <w:pStyle w:val="BodyText"/>
        <w:spacing w:before="75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</w:pPr>
      <w:r>
        <w:rPr>
          <w:spacing w:val="-2"/>
        </w:rPr>
        <w:t>Adjournment</w:t>
      </w:r>
    </w:p>
    <w:p>
      <w:pPr>
        <w:pStyle w:val="BodyText"/>
        <w:spacing w:line="276" w:lineRule="auto"/>
        <w:ind w:left="720" w:right="57"/>
      </w:pPr>
      <w:r>
        <w:rPr/>
        <w:t>There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further</w:t>
      </w:r>
      <w:r>
        <w:rPr>
          <w:spacing w:val="-4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come</w:t>
      </w:r>
      <w:r>
        <w:rPr>
          <w:spacing w:val="-4"/>
        </w:rPr>
        <w:t> </w:t>
      </w:r>
      <w:r>
        <w:rPr/>
        <w:t>before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Board,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motion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adjourn</w:t>
      </w:r>
      <w:r>
        <w:rPr>
          <w:spacing w:val="-4"/>
        </w:rPr>
        <w:t> </w:t>
      </w:r>
      <w:r>
        <w:rPr/>
        <w:t>was made by Trustee Jenkins.</w:t>
      </w:r>
    </w:p>
    <w:p>
      <w:pPr>
        <w:pStyle w:val="BodyText"/>
        <w:spacing w:after="0" w:line="276" w:lineRule="auto"/>
        <w:sectPr>
          <w:pgSz w:w="12240" w:h="15840"/>
          <w:pgMar w:header="0" w:footer="804" w:top="1360" w:bottom="1000" w:left="1440" w:right="1440"/>
        </w:sectPr>
      </w:pPr>
    </w:p>
    <w:p>
      <w:pPr>
        <w:pStyle w:val="BodyText"/>
        <w:spacing w:line="276" w:lineRule="auto" w:before="80"/>
        <w:ind w:left="720" w:right="57"/>
      </w:pPr>
      <w:r>
        <w:rPr/>
        <w:t>The</w:t>
      </w:r>
      <w:r>
        <w:rPr>
          <w:spacing w:val="-4"/>
        </w:rPr>
        <w:t> </w:t>
      </w:r>
      <w:r>
        <w:rPr/>
        <w:t>motion</w:t>
      </w:r>
      <w:r>
        <w:rPr>
          <w:spacing w:val="-4"/>
        </w:rPr>
        <w:t> </w:t>
      </w:r>
      <w:r>
        <w:rPr/>
        <w:t>passed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voice</w:t>
      </w:r>
      <w:r>
        <w:rPr>
          <w:spacing w:val="-4"/>
        </w:rPr>
        <w:t> </w:t>
      </w:r>
      <w:r>
        <w:rPr/>
        <w:t>vote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President</w:t>
      </w:r>
      <w:r>
        <w:rPr>
          <w:spacing w:val="-4"/>
        </w:rPr>
        <w:t> </w:t>
      </w:r>
      <w:r>
        <w:rPr/>
        <w:t>Freechack</w:t>
      </w:r>
      <w:r>
        <w:rPr>
          <w:spacing w:val="-4"/>
        </w:rPr>
        <w:t> </w:t>
      </w:r>
      <w:r>
        <w:rPr/>
        <w:t>adjourned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at 6:58 p.m.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12"/>
      </w:pPr>
    </w:p>
    <w:p>
      <w:pPr>
        <w:pStyle w:val="BodyText"/>
        <w:spacing w:line="530" w:lineRule="atLeast" w:before="1"/>
        <w:ind w:right="7081"/>
      </w:pPr>
      <w:r>
        <w:rPr/>
        <w:t>Respectfully</w:t>
      </w:r>
      <w:r>
        <w:rPr>
          <w:spacing w:val="-16"/>
        </w:rPr>
        <w:t> </w:t>
      </w:r>
      <w:r>
        <w:rPr/>
        <w:t>submitted, Sarah Tegel</w:t>
      </w:r>
    </w:p>
    <w:p>
      <w:pPr>
        <w:pStyle w:val="BodyText"/>
      </w:pPr>
      <w:r>
        <w:rPr/>
        <w:t>Board</w:t>
      </w:r>
      <w:r>
        <w:rPr>
          <w:spacing w:val="-5"/>
        </w:rPr>
        <w:t> </w:t>
      </w:r>
      <w:r>
        <w:rPr>
          <w:spacing w:val="-2"/>
        </w:rPr>
        <w:t>Secretary</w:t>
      </w:r>
    </w:p>
    <w:p>
      <w:pPr>
        <w:pStyle w:val="BodyText"/>
        <w:spacing w:before="25"/>
      </w:pPr>
    </w:p>
    <w:p>
      <w:pPr>
        <w:pStyle w:val="BodyText"/>
        <w:tabs>
          <w:tab w:pos="6589" w:val="left" w:leader="none"/>
        </w:tabs>
        <w:spacing w:before="0"/>
        <w:ind w:left="3359"/>
      </w:pPr>
      <w:r>
        <w:rPr>
          <w:rFonts w:ascii="Times New Roman"/>
          <w:u w:val="single"/>
        </w:rPr>
        <w:tab/>
      </w:r>
      <w:r>
        <w:rPr>
          <w:u w:val="none"/>
        </w:rPr>
        <w:t>Laura</w:t>
      </w:r>
      <w:r>
        <w:rPr>
          <w:spacing w:val="-10"/>
          <w:u w:val="none"/>
        </w:rPr>
        <w:t> </w:t>
      </w:r>
      <w:r>
        <w:rPr>
          <w:u w:val="none"/>
        </w:rPr>
        <w:t>Freechack,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President</w:t>
      </w:r>
    </w:p>
    <w:p>
      <w:pPr>
        <w:pStyle w:val="BodyText"/>
        <w:spacing w:before="25"/>
      </w:pPr>
    </w:p>
    <w:p>
      <w:pPr>
        <w:pStyle w:val="BodyText"/>
        <w:tabs>
          <w:tab w:pos="6589" w:val="left" w:leader="none"/>
        </w:tabs>
        <w:spacing w:before="0"/>
        <w:ind w:left="3359"/>
      </w:pPr>
      <w:r>
        <w:rPr>
          <w:rFonts w:ascii="Times New Roman"/>
          <w:u w:val="single"/>
        </w:rPr>
        <w:tab/>
      </w:r>
      <w:r>
        <w:rPr>
          <w:spacing w:val="-2"/>
          <w:u w:val="none"/>
        </w:rPr>
        <w:t>Sarah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Tegel,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Secretary</w:t>
      </w:r>
    </w:p>
    <w:sectPr>
      <w:pgSz w:w="12240" w:h="15840"/>
      <w:pgMar w:header="0" w:footer="804" w:top="1360" w:bottom="100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6742260</wp:posOffset>
              </wp:positionH>
              <wp:positionV relativeFrom="page">
                <wp:posOffset>9408332</wp:posOffset>
              </wp:positionV>
              <wp:extent cx="167005" cy="1816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886658pt;margin-top:740.813599pt;width:13.15pt;height:14.3pt;mso-position-horizontal-relative:page;mso-position-vertical-relative:page;z-index:-157844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720" w:hanging="483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8" w:hanging="139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4" w:hanging="1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1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3" w:hanging="1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7" w:hanging="1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2" w:hanging="1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6" w:hanging="1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1" w:hanging="1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8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19" w:hanging="719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17" w:hanging="13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WNPLD Nov 17 2025 Regular Meeting Minutes</dc:title>
  <dcterms:created xsi:type="dcterms:W3CDTF">2026-02-20T22:25:42Z</dcterms:created>
  <dcterms:modified xsi:type="dcterms:W3CDTF">2026-02-20T22:25:42Z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Skia/PDF m144 Google Docs Renderer</vt:lpwstr>
  </property>
</Properties>
</file>