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3CF620E7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6916C8">
        <w:rPr>
          <w:rFonts w:ascii="PT Serif" w:hAnsi="PT Serif" w:cs="Segoe UI"/>
        </w:rPr>
        <w:t>October</w:t>
      </w:r>
      <w:r w:rsidR="00BF2021" w:rsidRPr="00072FD7">
        <w:rPr>
          <w:rFonts w:ascii="PT Serif" w:hAnsi="PT Serif" w:cs="Segoe UI"/>
        </w:rPr>
        <w:t xml:space="preserve"> </w:t>
      </w:r>
      <w:r w:rsidR="006A25B5">
        <w:rPr>
          <w:rFonts w:ascii="PT Serif" w:hAnsi="PT Serif" w:cs="Segoe UI"/>
        </w:rPr>
        <w:t>21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6A25B5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3627A328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6916C8">
        <w:rPr>
          <w:rFonts w:ascii="PT Serif" w:hAnsi="PT Serif" w:cs="Segoe UI"/>
          <w:bCs/>
        </w:rPr>
        <w:t>September 1</w:t>
      </w:r>
      <w:r w:rsidR="006A25B5">
        <w:rPr>
          <w:rFonts w:ascii="PT Serif" w:hAnsi="PT Serif" w:cs="Segoe UI"/>
          <w:bCs/>
        </w:rPr>
        <w:t>6</w:t>
      </w:r>
      <w:r w:rsidR="00072FD7">
        <w:rPr>
          <w:rFonts w:ascii="PT Serif" w:hAnsi="PT Serif" w:cs="Segoe UI"/>
          <w:bCs/>
        </w:rPr>
        <w:t xml:space="preserve">, </w:t>
      </w:r>
      <w:r w:rsidRPr="00072FD7">
        <w:rPr>
          <w:rFonts w:ascii="PT Serif" w:hAnsi="PT Serif" w:cs="Segoe UI"/>
          <w:bCs/>
        </w:rPr>
        <w:t>202</w:t>
      </w:r>
      <w:r w:rsidR="006A25B5">
        <w:rPr>
          <w:rFonts w:ascii="PT Serif" w:hAnsi="PT Serif" w:cs="Segoe UI"/>
          <w:bCs/>
        </w:rPr>
        <w:t>4</w:t>
      </w:r>
      <w:r w:rsidRPr="00072FD7">
        <w:rPr>
          <w:rFonts w:ascii="PT Serif" w:hAnsi="PT Serif" w:cs="Segoe UI"/>
          <w:bCs/>
        </w:rPr>
        <w:t xml:space="preserve"> </w:t>
      </w:r>
      <w:r w:rsidR="00CF6EC4">
        <w:rPr>
          <w:rFonts w:ascii="PT Serif" w:hAnsi="PT Serif" w:cs="Segoe UI"/>
          <w:bCs/>
        </w:rPr>
        <w:t>Special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335F2141" w14:textId="26350016" w:rsidR="00CF6EC4" w:rsidRPr="00072FD7" w:rsidRDefault="00CF6EC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 of Minutes of September 1</w:t>
      </w:r>
      <w:r w:rsidR="006A25B5">
        <w:rPr>
          <w:rFonts w:ascii="PT Serif" w:hAnsi="PT Serif" w:cs="Segoe UI"/>
          <w:bCs/>
        </w:rPr>
        <w:t>6</w:t>
      </w:r>
      <w:r>
        <w:rPr>
          <w:rFonts w:ascii="PT Serif" w:hAnsi="PT Serif" w:cs="Segoe UI"/>
          <w:bCs/>
        </w:rPr>
        <w:t>, 202</w:t>
      </w:r>
      <w:r w:rsidR="006A25B5">
        <w:rPr>
          <w:rFonts w:ascii="PT Serif" w:hAnsi="PT Serif" w:cs="Segoe UI"/>
          <w:bCs/>
        </w:rPr>
        <w:t>4</w:t>
      </w:r>
      <w:r>
        <w:rPr>
          <w:rFonts w:ascii="PT Serif" w:hAnsi="PT Serif" w:cs="Segoe UI"/>
          <w:bCs/>
        </w:rPr>
        <w:t xml:space="preserve"> Regular Meeting*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34E2E84C" w:rsidR="0076096B" w:rsidRPr="00072FD7" w:rsidRDefault="006916C8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September</w:t>
      </w:r>
      <w:r w:rsidR="0076096B" w:rsidRPr="00072FD7">
        <w:rPr>
          <w:rFonts w:ascii="PT Serif" w:hAnsi="PT Serif" w:cs="Segoe UI"/>
        </w:rPr>
        <w:t xml:space="preserve"> 202</w:t>
      </w:r>
      <w:r w:rsidR="006A25B5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84AEAFC" w14:textId="4420913A" w:rsidR="00222274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</w:t>
      </w:r>
      <w:r w:rsidR="00EC43F9">
        <w:rPr>
          <w:rFonts w:ascii="PT Serif" w:hAnsi="PT Serif" w:cs="Segoe UI"/>
        </w:rPr>
        <w:t xml:space="preserve"> on </w:t>
      </w:r>
      <w:r w:rsidR="008B2EC9">
        <w:rPr>
          <w:rFonts w:ascii="PT Serif" w:hAnsi="PT Serif" w:cs="Segoe UI"/>
        </w:rPr>
        <w:t xml:space="preserve">Northfield Library </w:t>
      </w:r>
      <w:r w:rsidR="00EC43F9">
        <w:rPr>
          <w:rFonts w:ascii="PT Serif" w:hAnsi="PT Serif" w:cs="Segoe UI"/>
        </w:rPr>
        <w:t>Renovation Project</w:t>
      </w:r>
    </w:p>
    <w:p w14:paraId="5E3A1F00" w14:textId="20C4CBC5" w:rsidR="006A25B5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 on Winnetka Library Safety Project</w:t>
      </w:r>
    </w:p>
    <w:p w14:paraId="70BA6CDB" w14:textId="37CD1205" w:rsidR="006A25B5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Updated Meeting Room Policy</w:t>
      </w:r>
      <w:r w:rsidR="00D06799">
        <w:rPr>
          <w:rFonts w:ascii="PT Serif" w:hAnsi="PT Serif" w:cs="Segoe UI"/>
        </w:rPr>
        <w:t>*</w:t>
      </w:r>
    </w:p>
    <w:p w14:paraId="569E3AA2" w14:textId="77777777" w:rsidR="008B2EC9" w:rsidRPr="008B2EC9" w:rsidRDefault="008B2EC9" w:rsidP="008B2EC9">
      <w:pPr>
        <w:pStyle w:val="ListParagraph"/>
        <w:ind w:left="1800"/>
        <w:rPr>
          <w:rFonts w:ascii="PT Serif" w:hAnsi="PT Serif" w:cs="Segoe UI"/>
        </w:rPr>
      </w:pPr>
    </w:p>
    <w:p w14:paraId="3A4E7D80" w14:textId="43E0E9D7" w:rsidR="004F5118" w:rsidRPr="008B2EC9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2AAE5669" w14:textId="7D5EE0CA" w:rsidR="00B31AAB" w:rsidRDefault="00EC43F9" w:rsidP="00B31AAB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 on FY2</w:t>
      </w:r>
      <w:r w:rsidR="006A25B5">
        <w:rPr>
          <w:rFonts w:ascii="PT Serif" w:hAnsi="PT Serif" w:cs="Segoe UI"/>
        </w:rPr>
        <w:t>4</w:t>
      </w:r>
      <w:r>
        <w:rPr>
          <w:rFonts w:ascii="PT Serif" w:hAnsi="PT Serif" w:cs="Segoe UI"/>
        </w:rPr>
        <w:t>-2</w:t>
      </w:r>
      <w:r w:rsidR="006A25B5">
        <w:rPr>
          <w:rFonts w:ascii="PT Serif" w:hAnsi="PT Serif" w:cs="Segoe UI"/>
        </w:rPr>
        <w:t>5</w:t>
      </w:r>
      <w:r>
        <w:rPr>
          <w:rFonts w:ascii="PT Serif" w:hAnsi="PT Serif" w:cs="Segoe UI"/>
        </w:rPr>
        <w:t xml:space="preserve"> Q1 Strategic Planning Activities</w:t>
      </w:r>
      <w:r w:rsidR="006A25B5">
        <w:rPr>
          <w:rFonts w:ascii="PT Serif" w:hAnsi="PT Serif" w:cs="Segoe UI"/>
        </w:rPr>
        <w:t>*</w:t>
      </w:r>
    </w:p>
    <w:p w14:paraId="170FDBF5" w14:textId="1777E09A" w:rsidR="003F7AFA" w:rsidRPr="003F7AFA" w:rsidRDefault="003F7AFA" w:rsidP="003F7AFA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of Draft FY24-25 Levy*</w:t>
      </w:r>
    </w:p>
    <w:p w14:paraId="4B041F25" w14:textId="77777777" w:rsidR="002F5BFC" w:rsidRPr="008B2EC9" w:rsidRDefault="002F5BFC" w:rsidP="008B2EC9">
      <w:pPr>
        <w:pStyle w:val="ListParagraph"/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1DE2829" w14:textId="4289CAD5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6916C8">
        <w:rPr>
          <w:rFonts w:ascii="PT Serif" w:hAnsi="PT Serif" w:cs="Segoe UI"/>
          <w:bCs/>
        </w:rPr>
        <w:t xml:space="preserve">November </w:t>
      </w:r>
      <w:r w:rsidR="003F7AFA">
        <w:rPr>
          <w:rFonts w:ascii="PT Serif" w:hAnsi="PT Serif" w:cs="Segoe UI"/>
          <w:bCs/>
        </w:rPr>
        <w:t>18</w:t>
      </w:r>
      <w:r w:rsidR="003F7AFA" w:rsidRPr="003F7AFA">
        <w:rPr>
          <w:rFonts w:ascii="PT Serif" w:hAnsi="PT Serif" w:cs="Segoe UI"/>
          <w:bCs/>
          <w:vertAlign w:val="superscript"/>
        </w:rPr>
        <w:t>th</w:t>
      </w:r>
      <w:r w:rsidR="003F7AFA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E57E8E">
      <w:pPr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49966AF6" w14:textId="77777777" w:rsidR="00743959" w:rsidRPr="00743959" w:rsidRDefault="00743959" w:rsidP="006A25B5">
      <w:pPr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6A25B5" w:rsidRDefault="00E9133F" w:rsidP="006A25B5">
    <w:pPr>
      <w:pStyle w:val="Footer"/>
      <w:jc w:val="right"/>
      <w:rPr>
        <w:rFonts w:ascii="PT Serif" w:hAnsi="PT Serif"/>
        <w:sz w:val="18"/>
        <w:szCs w:val="18"/>
      </w:rPr>
    </w:pPr>
    <w:r w:rsidRPr="006A25B5">
      <w:rPr>
        <w:rFonts w:ascii="PT Serif" w:hAnsi="PT Serif"/>
        <w:sz w:val="18"/>
        <w:szCs w:val="18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5D513CB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16C8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3F7AFA"/>
    <w:rsid w:val="004006B8"/>
    <w:rsid w:val="00400BF4"/>
    <w:rsid w:val="00404869"/>
    <w:rsid w:val="004074D1"/>
    <w:rsid w:val="004078ED"/>
    <w:rsid w:val="00411646"/>
    <w:rsid w:val="00414C6D"/>
    <w:rsid w:val="004158ED"/>
    <w:rsid w:val="0043449D"/>
    <w:rsid w:val="00440CE5"/>
    <w:rsid w:val="0044202B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762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16C8"/>
    <w:rsid w:val="0069304A"/>
    <w:rsid w:val="00694471"/>
    <w:rsid w:val="006A25B5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15EA"/>
    <w:rsid w:val="00853FFA"/>
    <w:rsid w:val="008600CF"/>
    <w:rsid w:val="00860F1E"/>
    <w:rsid w:val="00863539"/>
    <w:rsid w:val="008661FD"/>
    <w:rsid w:val="00866ECD"/>
    <w:rsid w:val="00873FE3"/>
    <w:rsid w:val="008745FA"/>
    <w:rsid w:val="0087774C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5EEC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4C1A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799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57E8E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5</cp:revision>
  <cp:lastPrinted>2022-05-16T22:53:00Z</cp:lastPrinted>
  <dcterms:created xsi:type="dcterms:W3CDTF">2024-09-17T16:02:00Z</dcterms:created>
  <dcterms:modified xsi:type="dcterms:W3CDTF">2024-10-17T16:19:00Z</dcterms:modified>
</cp:coreProperties>
</file>